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75" w:rsidRDefault="008A5637" w:rsidP="008A5637">
      <w:pPr>
        <w:rPr>
          <w:rFonts w:ascii="Times New Roman" w:hAnsi="Times New Roman" w:cs="Times New Roman"/>
          <w:b/>
          <w:sz w:val="32"/>
        </w:rPr>
      </w:pPr>
      <w:r w:rsidRPr="008A5637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8A5637">
        <w:rPr>
          <w:rFonts w:ascii="Times New Roman" w:hAnsi="Times New Roman" w:cs="Times New Roman"/>
          <w:b/>
          <w:sz w:val="28"/>
          <w:szCs w:val="28"/>
        </w:rPr>
        <w:br/>
        <w:t>Директор МБОУ СОШ №12</w:t>
      </w:r>
      <w:r>
        <w:rPr>
          <w:rFonts w:ascii="Times New Roman" w:hAnsi="Times New Roman" w:cs="Times New Roman"/>
          <w:b/>
          <w:sz w:val="32"/>
        </w:rPr>
        <w:br/>
        <w:t>Зотова Л.Г.</w:t>
      </w:r>
      <w:r>
        <w:rPr>
          <w:rFonts w:ascii="Times New Roman" w:hAnsi="Times New Roman" w:cs="Times New Roman"/>
          <w:b/>
          <w:sz w:val="32"/>
        </w:rPr>
        <w:br/>
        <w:t>Приказ « _ »  _     2013г.</w:t>
      </w:r>
      <w:r w:rsidRPr="008A5637">
        <w:rPr>
          <w:rFonts w:ascii="Times New Roman" w:hAnsi="Times New Roman" w:cs="Times New Roman"/>
          <w:b/>
          <w:sz w:val="32"/>
        </w:rPr>
        <w:br/>
      </w:r>
      <w:r w:rsidRPr="008A5637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 xml:space="preserve">                                                  </w:t>
      </w:r>
      <w:r w:rsidR="00036675" w:rsidRPr="00036675">
        <w:rPr>
          <w:rFonts w:ascii="Times New Roman" w:hAnsi="Times New Roman" w:cs="Times New Roman"/>
          <w:b/>
          <w:sz w:val="32"/>
        </w:rPr>
        <w:t xml:space="preserve">Положение </w:t>
      </w:r>
    </w:p>
    <w:p w:rsidR="00EA2D76" w:rsidRDefault="00036675" w:rsidP="00036675">
      <w:pPr>
        <w:jc w:val="center"/>
        <w:rPr>
          <w:rFonts w:ascii="Times New Roman" w:hAnsi="Times New Roman" w:cs="Times New Roman"/>
          <w:b/>
          <w:sz w:val="32"/>
        </w:rPr>
      </w:pPr>
      <w:r w:rsidRPr="00036675">
        <w:rPr>
          <w:rFonts w:ascii="Times New Roman" w:hAnsi="Times New Roman" w:cs="Times New Roman"/>
          <w:b/>
          <w:sz w:val="32"/>
        </w:rPr>
        <w:t>о межшкольном ресурсном центре «Духовно-нравственное воспитание в системе муниципального образования»</w:t>
      </w:r>
    </w:p>
    <w:p w:rsidR="003268DE" w:rsidRPr="002E1DC6" w:rsidRDefault="003268DE" w:rsidP="003268DE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E1DC6">
        <w:rPr>
          <w:rFonts w:ascii="Times New Roman" w:hAnsi="Times New Roman" w:cs="Times New Roman"/>
          <w:b/>
          <w:sz w:val="28"/>
        </w:rPr>
        <w:t>1. Общие положения</w:t>
      </w:r>
    </w:p>
    <w:p w:rsidR="003268DE" w:rsidRPr="003268DE" w:rsidRDefault="003268DE" w:rsidP="003268D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68DE">
        <w:rPr>
          <w:rFonts w:ascii="Times New Roman" w:hAnsi="Times New Roman" w:cs="Times New Roman"/>
          <w:sz w:val="28"/>
        </w:rPr>
        <w:t>1.1. Настоящее Положение регламентирует деятельность межшкольного ресур</w:t>
      </w:r>
      <w:r>
        <w:rPr>
          <w:rFonts w:ascii="Times New Roman" w:hAnsi="Times New Roman" w:cs="Times New Roman"/>
          <w:sz w:val="28"/>
        </w:rPr>
        <w:t>сного центра «Духовно-нравствен</w:t>
      </w:r>
      <w:r w:rsidRPr="003268DE">
        <w:rPr>
          <w:rFonts w:ascii="Times New Roman" w:hAnsi="Times New Roman" w:cs="Times New Roman"/>
          <w:sz w:val="28"/>
        </w:rPr>
        <w:t xml:space="preserve">ное воспитание в системе муниципального образования» (далее </w:t>
      </w:r>
      <w:proofErr w:type="gramStart"/>
      <w:r w:rsidRPr="003268DE">
        <w:rPr>
          <w:rFonts w:ascii="Times New Roman" w:hAnsi="Times New Roman" w:cs="Times New Roman"/>
          <w:sz w:val="28"/>
        </w:rPr>
        <w:t>—М</w:t>
      </w:r>
      <w:proofErr w:type="gramEnd"/>
      <w:r w:rsidRPr="003268DE">
        <w:rPr>
          <w:rFonts w:ascii="Times New Roman" w:hAnsi="Times New Roman" w:cs="Times New Roman"/>
          <w:sz w:val="28"/>
        </w:rPr>
        <w:t>РЦДНВ).</w:t>
      </w:r>
    </w:p>
    <w:p w:rsidR="003268DE" w:rsidRPr="003268DE" w:rsidRDefault="003268DE" w:rsidP="003268D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68DE">
        <w:rPr>
          <w:rFonts w:ascii="Times New Roman" w:hAnsi="Times New Roman" w:cs="Times New Roman"/>
          <w:sz w:val="28"/>
        </w:rPr>
        <w:t xml:space="preserve">1.2. </w:t>
      </w:r>
      <w:proofErr w:type="gramStart"/>
      <w:r w:rsidRPr="003268DE">
        <w:rPr>
          <w:rFonts w:ascii="Times New Roman" w:hAnsi="Times New Roman" w:cs="Times New Roman"/>
          <w:sz w:val="28"/>
        </w:rPr>
        <w:t>МРЦ ДНВ в своей деятельности руководствуется Конституцией РФ, Федеральным законом</w:t>
      </w:r>
      <w:r w:rsidR="008A5637">
        <w:rPr>
          <w:rFonts w:ascii="Times New Roman" w:hAnsi="Times New Roman" w:cs="Times New Roman"/>
          <w:sz w:val="28"/>
        </w:rPr>
        <w:t xml:space="preserve"> от 29декабря 2012г. №273-ФЗ</w:t>
      </w:r>
      <w:r w:rsidRPr="003268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 обра</w:t>
      </w:r>
      <w:r w:rsidRPr="003268DE">
        <w:rPr>
          <w:rFonts w:ascii="Times New Roman" w:hAnsi="Times New Roman" w:cs="Times New Roman"/>
          <w:sz w:val="28"/>
        </w:rPr>
        <w:t>зовании</w:t>
      </w:r>
      <w:r>
        <w:rPr>
          <w:rFonts w:ascii="Times New Roman" w:hAnsi="Times New Roman" w:cs="Times New Roman"/>
          <w:sz w:val="28"/>
        </w:rPr>
        <w:t xml:space="preserve"> в Российской Федерации</w:t>
      </w:r>
      <w:r w:rsidRPr="003268DE">
        <w:rPr>
          <w:rFonts w:ascii="Times New Roman" w:hAnsi="Times New Roman" w:cs="Times New Roman"/>
          <w:sz w:val="28"/>
        </w:rPr>
        <w:t>», Федеральным законом РФ «О свободе совести и религиозных объединениях», Концепцией духовно-нравственного разв</w:t>
      </w:r>
      <w:r>
        <w:rPr>
          <w:rFonts w:ascii="Times New Roman" w:hAnsi="Times New Roman" w:cs="Times New Roman"/>
          <w:sz w:val="28"/>
        </w:rPr>
        <w:t>ития и воспитания личности граж</w:t>
      </w:r>
      <w:r w:rsidRPr="003268DE">
        <w:rPr>
          <w:rFonts w:ascii="Times New Roman" w:hAnsi="Times New Roman" w:cs="Times New Roman"/>
          <w:sz w:val="28"/>
        </w:rPr>
        <w:t xml:space="preserve">данина России, Концепцией гражданского образования в </w:t>
      </w:r>
      <w:r>
        <w:rPr>
          <w:rFonts w:ascii="Times New Roman" w:hAnsi="Times New Roman" w:cs="Times New Roman"/>
          <w:sz w:val="28"/>
        </w:rPr>
        <w:t xml:space="preserve"> Республике Дагестан</w:t>
      </w:r>
      <w:r w:rsidRPr="003268DE">
        <w:rPr>
          <w:rFonts w:ascii="Times New Roman" w:hAnsi="Times New Roman" w:cs="Times New Roman"/>
          <w:sz w:val="28"/>
        </w:rPr>
        <w:t xml:space="preserve"> на 2009-2013 гг., договором о сотрудничестве</w:t>
      </w:r>
      <w:r>
        <w:rPr>
          <w:rFonts w:ascii="Times New Roman" w:hAnsi="Times New Roman" w:cs="Times New Roman"/>
          <w:sz w:val="28"/>
        </w:rPr>
        <w:t>,</w:t>
      </w:r>
      <w:r w:rsidRPr="003268DE">
        <w:rPr>
          <w:rFonts w:ascii="Times New Roman" w:hAnsi="Times New Roman" w:cs="Times New Roman"/>
          <w:sz w:val="28"/>
        </w:rPr>
        <w:t xml:space="preserve"> Уставом </w:t>
      </w:r>
      <w:r>
        <w:rPr>
          <w:rFonts w:ascii="Times New Roman" w:hAnsi="Times New Roman" w:cs="Times New Roman"/>
          <w:sz w:val="28"/>
        </w:rPr>
        <w:t>городского</w:t>
      </w:r>
      <w:r w:rsidRPr="003268DE">
        <w:rPr>
          <w:rFonts w:ascii="Times New Roman" w:hAnsi="Times New Roman" w:cs="Times New Roman"/>
          <w:sz w:val="28"/>
        </w:rPr>
        <w:t xml:space="preserve"> управления образования и настоящим Положением.</w:t>
      </w:r>
      <w:proofErr w:type="gramEnd"/>
    </w:p>
    <w:p w:rsidR="00960911" w:rsidRDefault="003268DE" w:rsidP="003268D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68DE">
        <w:rPr>
          <w:rFonts w:ascii="Times New Roman" w:hAnsi="Times New Roman" w:cs="Times New Roman"/>
          <w:sz w:val="28"/>
        </w:rPr>
        <w:t xml:space="preserve">1.3. МРЦДНВ </w:t>
      </w:r>
      <w:proofErr w:type="gramStart"/>
      <w:r w:rsidRPr="003268DE">
        <w:rPr>
          <w:rFonts w:ascii="Times New Roman" w:hAnsi="Times New Roman" w:cs="Times New Roman"/>
          <w:sz w:val="28"/>
        </w:rPr>
        <w:t>создан</w:t>
      </w:r>
      <w:proofErr w:type="gramEnd"/>
      <w:r w:rsidRPr="003268DE">
        <w:rPr>
          <w:rFonts w:ascii="Times New Roman" w:hAnsi="Times New Roman" w:cs="Times New Roman"/>
          <w:sz w:val="28"/>
        </w:rPr>
        <w:t xml:space="preserve"> на ба</w:t>
      </w:r>
      <w:r w:rsidR="00CF45FE">
        <w:rPr>
          <w:rFonts w:ascii="Times New Roman" w:hAnsi="Times New Roman" w:cs="Times New Roman"/>
          <w:sz w:val="28"/>
        </w:rPr>
        <w:t>зе информационно-диагности</w:t>
      </w:r>
      <w:r w:rsidRPr="003268DE">
        <w:rPr>
          <w:rFonts w:ascii="Times New Roman" w:hAnsi="Times New Roman" w:cs="Times New Roman"/>
          <w:sz w:val="28"/>
        </w:rPr>
        <w:t>ческого центра управления образования администраци</w:t>
      </w:r>
      <w:r w:rsidR="00960911">
        <w:rPr>
          <w:rFonts w:ascii="Times New Roman" w:hAnsi="Times New Roman" w:cs="Times New Roman"/>
          <w:sz w:val="28"/>
        </w:rPr>
        <w:t>и.</w:t>
      </w:r>
    </w:p>
    <w:p w:rsidR="003268DE" w:rsidRDefault="00960911" w:rsidP="003268DE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960911">
        <w:rPr>
          <w:rFonts w:ascii="Times New Roman" w:hAnsi="Times New Roman" w:cs="Times New Roman"/>
          <w:sz w:val="28"/>
        </w:rPr>
        <w:t>.4. Настоящее пол</w:t>
      </w:r>
      <w:r>
        <w:rPr>
          <w:rFonts w:ascii="Times New Roman" w:hAnsi="Times New Roman" w:cs="Times New Roman"/>
          <w:sz w:val="28"/>
        </w:rPr>
        <w:t>ожение распространяется на муни</w:t>
      </w:r>
      <w:r w:rsidRPr="00960911">
        <w:rPr>
          <w:rFonts w:ascii="Times New Roman" w:hAnsi="Times New Roman" w:cs="Times New Roman"/>
          <w:sz w:val="28"/>
        </w:rPr>
        <w:t xml:space="preserve">ципальные </w:t>
      </w:r>
      <w:r>
        <w:rPr>
          <w:rFonts w:ascii="Times New Roman" w:hAnsi="Times New Roman" w:cs="Times New Roman"/>
          <w:sz w:val="28"/>
        </w:rPr>
        <w:t xml:space="preserve">бюджетные </w:t>
      </w:r>
      <w:r w:rsidRPr="00960911">
        <w:rPr>
          <w:rFonts w:ascii="Times New Roman" w:hAnsi="Times New Roman" w:cs="Times New Roman"/>
          <w:sz w:val="28"/>
        </w:rPr>
        <w:t>образовательные учреждения, пользующиеся услугами МРЦ ДНВ.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E1DC6">
        <w:rPr>
          <w:rFonts w:ascii="Times New Roman" w:hAnsi="Times New Roman" w:cs="Times New Roman"/>
          <w:b/>
          <w:sz w:val="28"/>
        </w:rPr>
        <w:t>2. Цель и задачи деятельности МРЦ ДНВ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 xml:space="preserve">2.1. Деятельность МРЦ </w:t>
      </w:r>
      <w:r>
        <w:rPr>
          <w:rFonts w:ascii="Times New Roman" w:hAnsi="Times New Roman" w:cs="Times New Roman"/>
          <w:sz w:val="28"/>
        </w:rPr>
        <w:t>ДНВ направлена на развитие си</w:t>
      </w:r>
      <w:r w:rsidRPr="002E1DC6">
        <w:rPr>
          <w:rFonts w:ascii="Times New Roman" w:hAnsi="Times New Roman" w:cs="Times New Roman"/>
          <w:sz w:val="28"/>
        </w:rPr>
        <w:t>стемы духовно-нравственного воспитания (далее — ДНВ) детей и молодежи в муниципальных</w:t>
      </w:r>
      <w:r>
        <w:rPr>
          <w:rFonts w:ascii="Times New Roman" w:hAnsi="Times New Roman" w:cs="Times New Roman"/>
          <w:sz w:val="28"/>
        </w:rPr>
        <w:t xml:space="preserve"> бюджетных</w:t>
      </w:r>
      <w:r w:rsidRPr="002E1DC6">
        <w:rPr>
          <w:rFonts w:ascii="Times New Roman" w:hAnsi="Times New Roman" w:cs="Times New Roman"/>
          <w:sz w:val="28"/>
        </w:rPr>
        <w:t xml:space="preserve"> образовательных учреждениях всех типов и видов.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2.2. В рамках достижения обозначенной цели для МРЦ ДНВ определяются следующие направления де</w:t>
      </w:r>
      <w:r>
        <w:rPr>
          <w:rFonts w:ascii="Times New Roman" w:hAnsi="Times New Roman" w:cs="Times New Roman"/>
          <w:sz w:val="28"/>
        </w:rPr>
        <w:t>ятель</w:t>
      </w:r>
      <w:r w:rsidRPr="002E1DC6">
        <w:rPr>
          <w:rFonts w:ascii="Times New Roman" w:hAnsi="Times New Roman" w:cs="Times New Roman"/>
          <w:sz w:val="28"/>
        </w:rPr>
        <w:t>ности: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lastRenderedPageBreak/>
        <w:t>2.2.1. нормативно-правовое обеспечение системы ДНВ в муниципальной системе образования;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2.2.2. методическая, консалтинговая поддержка субъектов образовательного процесса в области ДНВ;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2.2.3. организация</w:t>
      </w:r>
      <w:r>
        <w:rPr>
          <w:rFonts w:ascii="Times New Roman" w:hAnsi="Times New Roman" w:cs="Times New Roman"/>
          <w:sz w:val="28"/>
        </w:rPr>
        <w:t xml:space="preserve"> опытно-экспериментальной и про</w:t>
      </w:r>
      <w:r w:rsidRPr="002E1DC6">
        <w:rPr>
          <w:rFonts w:ascii="Times New Roman" w:hAnsi="Times New Roman" w:cs="Times New Roman"/>
          <w:sz w:val="28"/>
        </w:rPr>
        <w:t>ектной деятельности в области ДНВ;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2.2.4. формирование банка данных и распространение педагогического опыта по ДНВ;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2.2.5. разработка и распространение информационных и учебно-тематических материалов по ДНВ;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2.2.6. организация с</w:t>
      </w:r>
      <w:r>
        <w:rPr>
          <w:rFonts w:ascii="Times New Roman" w:hAnsi="Times New Roman" w:cs="Times New Roman"/>
          <w:sz w:val="28"/>
        </w:rPr>
        <w:t>етевого взаимодействия педагоги</w:t>
      </w:r>
      <w:r w:rsidRPr="002E1DC6">
        <w:rPr>
          <w:rFonts w:ascii="Times New Roman" w:hAnsi="Times New Roman" w:cs="Times New Roman"/>
          <w:sz w:val="28"/>
        </w:rPr>
        <w:t>ческих работник</w:t>
      </w:r>
      <w:r>
        <w:rPr>
          <w:rFonts w:ascii="Times New Roman" w:hAnsi="Times New Roman" w:cs="Times New Roman"/>
          <w:sz w:val="28"/>
        </w:rPr>
        <w:t>ов, специалистов образовательныхорганизаций</w:t>
      </w:r>
      <w:r w:rsidRPr="002E1DC6">
        <w:rPr>
          <w:rFonts w:ascii="Times New Roman" w:hAnsi="Times New Roman" w:cs="Times New Roman"/>
          <w:sz w:val="28"/>
        </w:rPr>
        <w:t>, направленного на обновление содержания образования и взаимную методическую поддержку по вопросам ДНВ;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2.2.7. организа</w:t>
      </w:r>
      <w:r>
        <w:rPr>
          <w:rFonts w:ascii="Times New Roman" w:hAnsi="Times New Roman" w:cs="Times New Roman"/>
          <w:sz w:val="28"/>
        </w:rPr>
        <w:t>ция и проведение городских</w:t>
      </w:r>
      <w:r w:rsidRPr="002E1DC6">
        <w:rPr>
          <w:rFonts w:ascii="Times New Roman" w:hAnsi="Times New Roman" w:cs="Times New Roman"/>
          <w:sz w:val="28"/>
        </w:rPr>
        <w:t xml:space="preserve"> мероприятий, выставок, конкурсов по ДНВ;</w:t>
      </w:r>
    </w:p>
    <w:p w:rsid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2.2.8. информиро</w:t>
      </w:r>
      <w:r>
        <w:rPr>
          <w:rFonts w:ascii="Times New Roman" w:hAnsi="Times New Roman" w:cs="Times New Roman"/>
          <w:sz w:val="28"/>
        </w:rPr>
        <w:t>вание общественности через сред</w:t>
      </w:r>
      <w:r w:rsidRPr="002E1DC6">
        <w:rPr>
          <w:rFonts w:ascii="Times New Roman" w:hAnsi="Times New Roman" w:cs="Times New Roman"/>
          <w:sz w:val="28"/>
        </w:rPr>
        <w:t>ства массовой ин</w:t>
      </w:r>
      <w:r>
        <w:rPr>
          <w:rFonts w:ascii="Times New Roman" w:hAnsi="Times New Roman" w:cs="Times New Roman"/>
          <w:sz w:val="28"/>
        </w:rPr>
        <w:t>формации, сетевые ресурсы о про</w:t>
      </w:r>
      <w:r w:rsidRPr="002E1DC6">
        <w:rPr>
          <w:rFonts w:ascii="Times New Roman" w:hAnsi="Times New Roman" w:cs="Times New Roman"/>
          <w:sz w:val="28"/>
        </w:rPr>
        <w:t xml:space="preserve">водимых мероприятиях и акциях по ДНВ. 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E1DC6">
        <w:rPr>
          <w:rFonts w:ascii="Times New Roman" w:hAnsi="Times New Roman" w:cs="Times New Roman"/>
          <w:b/>
          <w:sz w:val="28"/>
        </w:rPr>
        <w:t>3. Организация деятельности МРЦ ДНВ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3.1. Деятельность МРЦ ДНВ строится с учетом социального заказа, интереса и запросов субъектов образовательного процесса.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 xml:space="preserve">3.2. Содержание деятельности МРЦ ДНВ осуществляется в соответствии с программой деятельности,утверждаемой </w:t>
      </w:r>
      <w:r>
        <w:rPr>
          <w:rFonts w:ascii="Times New Roman" w:hAnsi="Times New Roman" w:cs="Times New Roman"/>
          <w:sz w:val="28"/>
        </w:rPr>
        <w:t>городским</w:t>
      </w:r>
      <w:r w:rsidRPr="002E1DC6">
        <w:rPr>
          <w:rFonts w:ascii="Times New Roman" w:hAnsi="Times New Roman" w:cs="Times New Roman"/>
          <w:sz w:val="28"/>
        </w:rPr>
        <w:t xml:space="preserve"> экспертным советом.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 xml:space="preserve">3.3. Организация деятельности МРЦ ДНВ осуществляется на основе взаимодействия с </w:t>
      </w:r>
      <w:r>
        <w:rPr>
          <w:rFonts w:ascii="Times New Roman" w:hAnsi="Times New Roman" w:cs="Times New Roman"/>
          <w:sz w:val="28"/>
        </w:rPr>
        <w:t>городским</w:t>
      </w:r>
      <w:r w:rsidRPr="002E1DC6">
        <w:rPr>
          <w:rFonts w:ascii="Times New Roman" w:hAnsi="Times New Roman" w:cs="Times New Roman"/>
          <w:sz w:val="28"/>
        </w:rPr>
        <w:t xml:space="preserve"> координационным советом по ДНВ детей и молодежи, с муниципальными </w:t>
      </w:r>
      <w:r>
        <w:rPr>
          <w:rFonts w:ascii="Times New Roman" w:hAnsi="Times New Roman" w:cs="Times New Roman"/>
          <w:sz w:val="28"/>
        </w:rPr>
        <w:t xml:space="preserve">бюджетными </w:t>
      </w:r>
      <w:r w:rsidRPr="002E1DC6">
        <w:rPr>
          <w:rFonts w:ascii="Times New Roman" w:hAnsi="Times New Roman" w:cs="Times New Roman"/>
          <w:sz w:val="28"/>
        </w:rPr>
        <w:t xml:space="preserve">образовательными </w:t>
      </w:r>
      <w:r>
        <w:rPr>
          <w:rFonts w:ascii="Times New Roman" w:hAnsi="Times New Roman" w:cs="Times New Roman"/>
          <w:sz w:val="28"/>
        </w:rPr>
        <w:t>организациями</w:t>
      </w:r>
      <w:r w:rsidRPr="002E1DC6">
        <w:rPr>
          <w:rFonts w:ascii="Times New Roman" w:hAnsi="Times New Roman" w:cs="Times New Roman"/>
          <w:sz w:val="28"/>
        </w:rPr>
        <w:t xml:space="preserve"> всех типов и видов, </w:t>
      </w:r>
      <w:r>
        <w:rPr>
          <w:rFonts w:ascii="Times New Roman" w:hAnsi="Times New Roman" w:cs="Times New Roman"/>
          <w:sz w:val="28"/>
        </w:rPr>
        <w:t>городским педагогическим сообществом и обществен</w:t>
      </w:r>
      <w:r w:rsidRPr="002E1DC6">
        <w:rPr>
          <w:rFonts w:ascii="Times New Roman" w:hAnsi="Times New Roman" w:cs="Times New Roman"/>
          <w:sz w:val="28"/>
        </w:rPr>
        <w:t>ными организациями.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3.4. МРЦ ДНВ функцио</w:t>
      </w:r>
      <w:r>
        <w:rPr>
          <w:rFonts w:ascii="Times New Roman" w:hAnsi="Times New Roman" w:cs="Times New Roman"/>
          <w:sz w:val="28"/>
        </w:rPr>
        <w:t>нирует в пределах срока, опреде</w:t>
      </w:r>
      <w:r w:rsidRPr="002E1DC6">
        <w:rPr>
          <w:rFonts w:ascii="Times New Roman" w:hAnsi="Times New Roman" w:cs="Times New Roman"/>
          <w:sz w:val="28"/>
        </w:rPr>
        <w:t>ляемого учредителем.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E1DC6">
        <w:rPr>
          <w:rFonts w:ascii="Times New Roman" w:hAnsi="Times New Roman" w:cs="Times New Roman"/>
          <w:b/>
          <w:sz w:val="28"/>
        </w:rPr>
        <w:t>4. Структура управления МРЦ ДНВ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lastRenderedPageBreak/>
        <w:t>4.1. Непосредствен</w:t>
      </w:r>
      <w:r>
        <w:rPr>
          <w:rFonts w:ascii="Times New Roman" w:hAnsi="Times New Roman" w:cs="Times New Roman"/>
          <w:sz w:val="28"/>
        </w:rPr>
        <w:t>ное руководство МРЦ ДНВ осущест</w:t>
      </w:r>
      <w:r w:rsidRPr="002E1DC6">
        <w:rPr>
          <w:rFonts w:ascii="Times New Roman" w:hAnsi="Times New Roman" w:cs="Times New Roman"/>
          <w:sz w:val="28"/>
        </w:rPr>
        <w:t>вляет куратор по духовно-нравственному воспитанию, назначаемый приказ</w:t>
      </w:r>
      <w:r>
        <w:rPr>
          <w:rFonts w:ascii="Times New Roman" w:hAnsi="Times New Roman" w:cs="Times New Roman"/>
          <w:sz w:val="28"/>
        </w:rPr>
        <w:t>ом начальника ГУО из числа методистов ИДЦ Г</w:t>
      </w:r>
      <w:r w:rsidRPr="002E1DC6">
        <w:rPr>
          <w:rFonts w:ascii="Times New Roman" w:hAnsi="Times New Roman" w:cs="Times New Roman"/>
          <w:sz w:val="28"/>
        </w:rPr>
        <w:t>УО.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4.2. Куратор согласно Положению о кураторе осущес</w:t>
      </w:r>
      <w:r>
        <w:rPr>
          <w:rFonts w:ascii="Times New Roman" w:hAnsi="Times New Roman" w:cs="Times New Roman"/>
          <w:sz w:val="28"/>
        </w:rPr>
        <w:t>т</w:t>
      </w:r>
      <w:r w:rsidRPr="002E1DC6">
        <w:rPr>
          <w:rFonts w:ascii="Times New Roman" w:hAnsi="Times New Roman" w:cs="Times New Roman"/>
          <w:sz w:val="28"/>
        </w:rPr>
        <w:t xml:space="preserve">вляет взаимодействие с координаторами по ДНВ, назначаемыми приказами руководителей соответствующих образовательных </w:t>
      </w:r>
      <w:r>
        <w:rPr>
          <w:rFonts w:ascii="Times New Roman" w:hAnsi="Times New Roman" w:cs="Times New Roman"/>
          <w:sz w:val="28"/>
        </w:rPr>
        <w:t>организаций</w:t>
      </w:r>
      <w:r w:rsidRPr="002E1DC6">
        <w:rPr>
          <w:rFonts w:ascii="Times New Roman" w:hAnsi="Times New Roman" w:cs="Times New Roman"/>
          <w:sz w:val="28"/>
        </w:rPr>
        <w:t>.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4.3. Координаторы осущест</w:t>
      </w:r>
      <w:r>
        <w:rPr>
          <w:rFonts w:ascii="Times New Roman" w:hAnsi="Times New Roman" w:cs="Times New Roman"/>
          <w:sz w:val="28"/>
        </w:rPr>
        <w:t xml:space="preserve">вляют свою деятельность </w:t>
      </w:r>
      <w:proofErr w:type="gramStart"/>
      <w:r>
        <w:rPr>
          <w:rFonts w:ascii="Times New Roman" w:hAnsi="Times New Roman" w:cs="Times New Roman"/>
          <w:sz w:val="28"/>
        </w:rPr>
        <w:t>в каждой образовательной</w:t>
      </w:r>
      <w:r w:rsidR="008A56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 w:rsidRPr="002E1DC6">
        <w:rPr>
          <w:rFonts w:ascii="Times New Roman" w:hAnsi="Times New Roman" w:cs="Times New Roman"/>
          <w:sz w:val="28"/>
        </w:rPr>
        <w:t xml:space="preserve"> в соответствии с Положением о координаторе по духовно-нравственному воспитанию</w:t>
      </w:r>
      <w:proofErr w:type="gramEnd"/>
      <w:r w:rsidRPr="002E1DC6">
        <w:rPr>
          <w:rFonts w:ascii="Times New Roman" w:hAnsi="Times New Roman" w:cs="Times New Roman"/>
          <w:sz w:val="28"/>
        </w:rPr>
        <w:t>.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E1DC6">
        <w:rPr>
          <w:rFonts w:ascii="Times New Roman" w:hAnsi="Times New Roman" w:cs="Times New Roman"/>
          <w:b/>
          <w:sz w:val="28"/>
        </w:rPr>
        <w:t>5. Финансовое обеспечение деятельности МРЦ ДНВ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5.1. Финансирование МРЦ ДНВ осуществляется за счет: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• средств местного бюджета;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• спонсорских средств.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5.2. Доплаты руководителю МРЦ ДНВ устанавливаются приказом начальника</w:t>
      </w:r>
      <w:r>
        <w:rPr>
          <w:rFonts w:ascii="Times New Roman" w:hAnsi="Times New Roman" w:cs="Times New Roman"/>
          <w:sz w:val="28"/>
        </w:rPr>
        <w:t xml:space="preserve"> городского</w:t>
      </w:r>
      <w:r w:rsidRPr="002E1DC6">
        <w:rPr>
          <w:rFonts w:ascii="Times New Roman" w:hAnsi="Times New Roman" w:cs="Times New Roman"/>
          <w:sz w:val="28"/>
        </w:rPr>
        <w:t xml:space="preserve"> управления образования.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 xml:space="preserve">5.3. Доплаты координаторам по ДНВ устанавливаются руководителями муниципальных </w:t>
      </w:r>
      <w:r>
        <w:rPr>
          <w:rFonts w:ascii="Times New Roman" w:hAnsi="Times New Roman" w:cs="Times New Roman"/>
          <w:sz w:val="28"/>
        </w:rPr>
        <w:t xml:space="preserve">бюджетных </w:t>
      </w:r>
      <w:r w:rsidRPr="002E1DC6">
        <w:rPr>
          <w:rFonts w:ascii="Times New Roman" w:hAnsi="Times New Roman" w:cs="Times New Roman"/>
          <w:sz w:val="28"/>
        </w:rPr>
        <w:t xml:space="preserve">образовательных </w:t>
      </w:r>
      <w:r>
        <w:rPr>
          <w:rFonts w:ascii="Times New Roman" w:hAnsi="Times New Roman" w:cs="Times New Roman"/>
          <w:sz w:val="28"/>
        </w:rPr>
        <w:t>организаций</w:t>
      </w:r>
      <w:r w:rsidRPr="002E1DC6">
        <w:rPr>
          <w:rFonts w:ascii="Times New Roman" w:hAnsi="Times New Roman" w:cs="Times New Roman"/>
          <w:sz w:val="28"/>
        </w:rPr>
        <w:t>.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E1DC6">
        <w:rPr>
          <w:rFonts w:ascii="Times New Roman" w:hAnsi="Times New Roman" w:cs="Times New Roman"/>
          <w:b/>
          <w:sz w:val="28"/>
        </w:rPr>
        <w:t>6. Контроль деятельности МРЦ ДНВ</w:t>
      </w:r>
    </w:p>
    <w:p w:rsidR="002E1DC6" w:rsidRPr="002E1DC6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>6.1. Ход и результаты</w:t>
      </w:r>
      <w:r>
        <w:rPr>
          <w:rFonts w:ascii="Times New Roman" w:hAnsi="Times New Roman" w:cs="Times New Roman"/>
          <w:sz w:val="28"/>
        </w:rPr>
        <w:t xml:space="preserve"> выполнения программы деятельно</w:t>
      </w:r>
      <w:r w:rsidRPr="002E1DC6">
        <w:rPr>
          <w:rFonts w:ascii="Times New Roman" w:hAnsi="Times New Roman" w:cs="Times New Roman"/>
          <w:sz w:val="28"/>
        </w:rPr>
        <w:t>сти рассматриваются ежегодно на заседании</w:t>
      </w:r>
      <w:r w:rsidR="008A56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городского</w:t>
      </w:r>
      <w:r w:rsidRPr="002E1DC6">
        <w:rPr>
          <w:rFonts w:ascii="Times New Roman" w:hAnsi="Times New Roman" w:cs="Times New Roman"/>
          <w:sz w:val="28"/>
        </w:rPr>
        <w:t xml:space="preserve"> экспертного совета.</w:t>
      </w:r>
    </w:p>
    <w:p w:rsidR="002E1DC6" w:rsidRPr="003268DE" w:rsidRDefault="002E1DC6" w:rsidP="002E1DC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1DC6">
        <w:rPr>
          <w:rFonts w:ascii="Times New Roman" w:hAnsi="Times New Roman" w:cs="Times New Roman"/>
          <w:sz w:val="28"/>
        </w:rPr>
        <w:t xml:space="preserve">6.2. Ежегодно на сайте ИДЦ </w:t>
      </w:r>
      <w:r>
        <w:rPr>
          <w:rFonts w:ascii="Times New Roman" w:hAnsi="Times New Roman" w:cs="Times New Roman"/>
          <w:sz w:val="28"/>
        </w:rPr>
        <w:t>Г</w:t>
      </w:r>
      <w:r w:rsidRPr="002E1DC6">
        <w:rPr>
          <w:rFonts w:ascii="Times New Roman" w:hAnsi="Times New Roman" w:cs="Times New Roman"/>
          <w:sz w:val="28"/>
        </w:rPr>
        <w:t>УО вывешивается публичный отчет о деятельности МРЦ ДНВ.</w:t>
      </w:r>
    </w:p>
    <w:p w:rsidR="00036675" w:rsidRPr="00036675" w:rsidRDefault="00036675" w:rsidP="00036675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36675" w:rsidRPr="00036675" w:rsidSect="0051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675"/>
    <w:rsid w:val="00036675"/>
    <w:rsid w:val="002E1DC6"/>
    <w:rsid w:val="003268DE"/>
    <w:rsid w:val="005113F4"/>
    <w:rsid w:val="008A5637"/>
    <w:rsid w:val="00960911"/>
    <w:rsid w:val="00CF45FE"/>
    <w:rsid w:val="00EA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6</cp:revision>
  <dcterms:created xsi:type="dcterms:W3CDTF">2002-01-01T03:52:00Z</dcterms:created>
  <dcterms:modified xsi:type="dcterms:W3CDTF">2013-12-23T16:49:00Z</dcterms:modified>
</cp:coreProperties>
</file>