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53"/>
        <w:gridCol w:w="5097"/>
      </w:tblGrid>
      <w:tr w:rsidR="0009730F" w:rsidRPr="0009730F" w:rsidTr="0009730F">
        <w:trPr>
          <w:tblCellSpacing w:w="0" w:type="dxa"/>
        </w:trPr>
        <w:tc>
          <w:tcPr>
            <w:tcW w:w="5040" w:type="dxa"/>
            <w:hideMark/>
          </w:tcPr>
          <w:p w:rsidR="0009730F" w:rsidRPr="0009730F" w:rsidRDefault="0009730F" w:rsidP="000973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ПРИНЯТО </w:t>
            </w:r>
          </w:p>
          <w:p w:rsidR="0009730F" w:rsidRPr="0009730F" w:rsidRDefault="0009730F" w:rsidP="000973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заседании педагогического совета</w:t>
            </w:r>
          </w:p>
          <w:p w:rsidR="0009730F" w:rsidRPr="0009730F" w:rsidRDefault="0009730F" w:rsidP="000973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 № </w:t>
            </w:r>
            <w:r w:rsidR="00B72C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Pr="000973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</w:p>
          <w:p w:rsidR="0009730F" w:rsidRPr="0009730F" w:rsidRDefault="0009730F" w:rsidP="000973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</w:t>
            </w:r>
            <w:r w:rsidR="00B72C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31</w:t>
            </w:r>
            <w:r w:rsidRPr="000973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B72C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августа </w:t>
            </w:r>
            <w:r w:rsidRPr="000973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2012 г.</w:t>
            </w:r>
          </w:p>
          <w:p w:rsidR="0009730F" w:rsidRPr="0009730F" w:rsidRDefault="0009730F" w:rsidP="0009730F">
            <w:pPr>
              <w:spacing w:before="100" w:beforeAutospacing="1" w:after="100" w:afterAutospacing="1" w:line="240" w:lineRule="auto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890" w:type="dxa"/>
            <w:hideMark/>
          </w:tcPr>
          <w:p w:rsidR="0009730F" w:rsidRPr="0009730F" w:rsidRDefault="00CB5BD8" w:rsidP="00C237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09730F" w:rsidRPr="000973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</w:t>
            </w:r>
          </w:p>
          <w:p w:rsidR="0009730F" w:rsidRPr="0009730F" w:rsidRDefault="0009730F" w:rsidP="00C23784">
            <w:pPr>
              <w:spacing w:before="100" w:beforeAutospacing="1" w:after="0" w:line="240" w:lineRule="auto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</w:t>
            </w:r>
            <w:r w:rsidR="00C237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БОУ СОШ № </w:t>
            </w:r>
            <w:r w:rsidRPr="000973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237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C23784" w:rsidRDefault="00C23784" w:rsidP="00C23784">
            <w:pPr>
              <w:spacing w:before="100" w:beforeAutospacing="1" w:after="0" w:line="240" w:lineRule="auto"/>
              <w:ind w:left="4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Зотова  Л.Г.</w:t>
            </w:r>
          </w:p>
          <w:p w:rsidR="0009730F" w:rsidRPr="0009730F" w:rsidRDefault="00CB5BD8" w:rsidP="00C237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09730F" w:rsidRPr="000973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</w:t>
            </w:r>
            <w:r w:rsidR="00B72C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01</w:t>
            </w:r>
            <w:r w:rsidR="0009730F" w:rsidRPr="000973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B72C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09  </w:t>
            </w:r>
            <w:r w:rsidR="0009730F" w:rsidRPr="000973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 г.</w:t>
            </w:r>
          </w:p>
          <w:p w:rsidR="0009730F" w:rsidRPr="0009730F" w:rsidRDefault="0009730F" w:rsidP="0009730F">
            <w:pPr>
              <w:spacing w:before="100" w:beforeAutospacing="1" w:after="100" w:afterAutospacing="1" w:line="240" w:lineRule="auto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bookmarkStart w:id="0" w:name="_GoBack"/>
            <w:bookmarkEnd w:id="0"/>
          </w:p>
        </w:tc>
      </w:tr>
    </w:tbl>
    <w:p w:rsidR="0009730F" w:rsidRPr="0009730F" w:rsidRDefault="0009730F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0F" w:rsidRDefault="0009730F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84" w:rsidRDefault="00C23784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84" w:rsidRDefault="00C23784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84" w:rsidRPr="0009730F" w:rsidRDefault="00C23784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0F" w:rsidRPr="0009730F" w:rsidRDefault="0009730F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YANDEX_0"/>
      <w:bookmarkEnd w:id="1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ПОЛОЖЕНИЕ </w:t>
      </w:r>
    </w:p>
    <w:p w:rsidR="007C3008" w:rsidRDefault="0009730F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YANDEX_1"/>
      <w:bookmarkEnd w:id="2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О  </w:t>
      </w:r>
      <w:bookmarkStart w:id="3" w:name="YANDEX_2"/>
      <w:bookmarkEnd w:id="3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ЗАЩИТЕ  </w:t>
      </w:r>
      <w:bookmarkStart w:id="4" w:name="YANDEX_3"/>
      <w:bookmarkEnd w:id="4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ДЕТЕЙ  </w:t>
      </w:r>
      <w:bookmarkStart w:id="5" w:name="YANDEX_4"/>
      <w:bookmarkEnd w:id="5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ОТ  </w:t>
      </w:r>
      <w:bookmarkStart w:id="6" w:name="YANDEX_5"/>
      <w:bookmarkEnd w:id="6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ИНФОРМАЦИИ</w:t>
      </w:r>
      <w:r w:rsidR="007C30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bookmarkStart w:id="7" w:name="YANDEX_6"/>
      <w:bookmarkEnd w:id="7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ПРИЧИНЯЮЩЕЙ  </w:t>
      </w:r>
      <w:bookmarkStart w:id="8" w:name="YANDEX_7"/>
      <w:bookmarkEnd w:id="8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09730F" w:rsidRPr="0009730F" w:rsidRDefault="0009730F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ВРЕД  </w:t>
      </w:r>
      <w:bookmarkStart w:id="9" w:name="YANDEX_8"/>
      <w:bookmarkEnd w:id="9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ИХ  </w:t>
      </w:r>
      <w:bookmarkStart w:id="10" w:name="YANDEX_9"/>
      <w:bookmarkEnd w:id="10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ЗДОРОВЬЮ  И РАЗВИТИЮ</w:t>
      </w:r>
    </w:p>
    <w:p w:rsidR="0009730F" w:rsidRPr="0009730F" w:rsidRDefault="0009730F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84" w:rsidRDefault="00C23784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3784" w:rsidRDefault="00C23784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3784" w:rsidRDefault="00C23784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3784" w:rsidRDefault="00C23784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3784" w:rsidRDefault="00C23784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3784" w:rsidRDefault="00C23784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3784" w:rsidRDefault="00C23784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3784" w:rsidRDefault="00C23784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3784" w:rsidRDefault="00C23784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3784" w:rsidRDefault="00C23784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3784" w:rsidRDefault="00C23784" w:rsidP="00C2378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730F" w:rsidRPr="0009730F" w:rsidRDefault="0009730F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1. ОБЩИЕ </w:t>
      </w:r>
      <w:bookmarkStart w:id="11" w:name="YANDEX_10"/>
      <w:bookmarkEnd w:id="11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ПОЛОЖЕНИЯ </w:t>
      </w:r>
    </w:p>
    <w:p w:rsidR="0009730F" w:rsidRPr="0009730F" w:rsidRDefault="0009730F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0F" w:rsidRPr="0009730F" w:rsidRDefault="0009730F" w:rsidP="0009730F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Настоящее </w:t>
      </w:r>
      <w:bookmarkStart w:id="12" w:name="YANDEX_11"/>
      <w:bookmarkEnd w:id="12"/>
      <w:r w:rsidRPr="0009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Положение  разработано в соответствии с Конституцией РФ, Федеральными законами от 29 декабря 2010 года № 436-ФЗ «</w:t>
      </w:r>
      <w:bookmarkStart w:id="13" w:name="YANDEX_12"/>
      <w:bookmarkEnd w:id="13"/>
      <w:r w:rsidRPr="0009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  </w:t>
      </w:r>
      <w:bookmarkStart w:id="14" w:name="YANDEX_13"/>
      <w:bookmarkEnd w:id="14"/>
      <w:r w:rsidRPr="0009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защите  </w:t>
      </w:r>
      <w:bookmarkStart w:id="15" w:name="YANDEX_14"/>
      <w:bookmarkEnd w:id="15"/>
      <w:r w:rsidRPr="0009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детей  </w:t>
      </w:r>
      <w:bookmarkStart w:id="16" w:name="YANDEX_15"/>
      <w:bookmarkEnd w:id="16"/>
      <w:r w:rsidRPr="0009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от  </w:t>
      </w:r>
      <w:bookmarkStart w:id="17" w:name="YANDEX_16"/>
      <w:bookmarkEnd w:id="17"/>
      <w:r w:rsidRPr="0009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информации</w:t>
      </w:r>
      <w:proofErr w:type="gramStart"/>
      <w:r w:rsidRPr="0009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,</w:t>
      </w:r>
      <w:bookmarkStart w:id="18" w:name="YANDEX_17"/>
      <w:bookmarkEnd w:id="18"/>
      <w:proofErr w:type="gramEnd"/>
      <w:r w:rsidRPr="0009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причиняющей  </w:t>
      </w:r>
      <w:bookmarkStart w:id="19" w:name="YANDEX_18"/>
      <w:bookmarkEnd w:id="19"/>
      <w:r w:rsidRPr="0009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вред  </w:t>
      </w:r>
      <w:bookmarkStart w:id="20" w:name="YANDEX_19"/>
      <w:bookmarkEnd w:id="20"/>
      <w:r w:rsidRPr="0009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их  </w:t>
      </w:r>
      <w:bookmarkStart w:id="21" w:name="YANDEX_20"/>
      <w:bookmarkEnd w:id="21"/>
      <w:r w:rsidRPr="0009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здоровью  и развитию», от 27 июля 2006 года № 149-ФЗ </w:t>
      </w:r>
    </w:p>
    <w:p w:rsidR="0009730F" w:rsidRPr="0009730F" w:rsidRDefault="0009730F" w:rsidP="0009730F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К </w:t>
      </w:r>
      <w:bookmarkStart w:id="22" w:name="YANDEX_36"/>
      <w:bookmarkEnd w:id="22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информации</w:t>
      </w: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,</w:t>
      </w:r>
      <w:bookmarkStart w:id="23" w:name="YANDEX_37"/>
      <w:bookmarkEnd w:id="23"/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причиняющей  </w:t>
      </w:r>
      <w:bookmarkStart w:id="24" w:name="YANDEX_38"/>
      <w:bookmarkEnd w:id="24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вред  </w:t>
      </w:r>
      <w:bookmarkStart w:id="25" w:name="YANDEX_39"/>
      <w:bookmarkEnd w:id="25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здоровью  и (или) развитию </w:t>
      </w:r>
      <w:bookmarkStart w:id="26" w:name="YANDEX_40"/>
      <w:bookmarkEnd w:id="26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детей , относится </w:t>
      </w:r>
      <w:bookmarkStart w:id="27" w:name="YANDEX_41"/>
      <w:bookmarkEnd w:id="27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информация :</w:t>
      </w:r>
    </w:p>
    <w:p w:rsidR="0009730F" w:rsidRPr="0009730F" w:rsidRDefault="0009730F" w:rsidP="0009730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запрещенная для распространения среди </w:t>
      </w:r>
      <w:bookmarkStart w:id="28" w:name="YANDEX_42"/>
      <w:bookmarkEnd w:id="28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детей</w:t>
      </w: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;</w:t>
      </w:r>
      <w:proofErr w:type="gramEnd"/>
    </w:p>
    <w:p w:rsidR="0009730F" w:rsidRPr="0009730F" w:rsidRDefault="0009730F" w:rsidP="0009730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распространение</w:t>
      </w:r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 среди </w:t>
      </w:r>
      <w:bookmarkStart w:id="29" w:name="YANDEX_43"/>
      <w:bookmarkEnd w:id="29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детей  определенных возрастных категорий ограничено.</w:t>
      </w:r>
    </w:p>
    <w:p w:rsidR="0009730F" w:rsidRPr="0009730F" w:rsidRDefault="0009730F" w:rsidP="0009730F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К </w:t>
      </w:r>
      <w:bookmarkStart w:id="30" w:name="YANDEX_44"/>
      <w:bookmarkEnd w:id="30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информации</w:t>
      </w: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,</w:t>
      </w:r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запрещенной для распространения среди </w:t>
      </w:r>
      <w:bookmarkStart w:id="31" w:name="YANDEX_45"/>
      <w:bookmarkEnd w:id="31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детей , относится </w:t>
      </w:r>
      <w:bookmarkStart w:id="32" w:name="YANDEX_46"/>
      <w:bookmarkEnd w:id="32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информация :</w:t>
      </w:r>
    </w:p>
    <w:p w:rsidR="0009730F" w:rsidRPr="0009730F" w:rsidRDefault="0009730F" w:rsidP="0009730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побуждающая </w:t>
      </w:r>
      <w:bookmarkStart w:id="33" w:name="YANDEX_47"/>
      <w:bookmarkEnd w:id="33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детей  к совершению действий, представляющих угрозу </w:t>
      </w:r>
      <w:bookmarkStart w:id="34" w:name="YANDEX_48"/>
      <w:bookmarkEnd w:id="34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их  жизни и (или) </w:t>
      </w:r>
      <w:bookmarkStart w:id="35" w:name="YANDEX_49"/>
      <w:bookmarkEnd w:id="35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здоровью</w:t>
      </w: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,</w:t>
      </w:r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к причинению </w:t>
      </w:r>
      <w:bookmarkStart w:id="36" w:name="YANDEX_50"/>
      <w:bookmarkEnd w:id="36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вреда  своему </w:t>
      </w:r>
      <w:bookmarkStart w:id="37" w:name="YANDEX_51"/>
      <w:bookmarkEnd w:id="37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здоровью , самоубийству;</w:t>
      </w:r>
    </w:p>
    <w:p w:rsidR="0009730F" w:rsidRPr="0009730F" w:rsidRDefault="0009730F" w:rsidP="0009730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способная</w:t>
      </w:r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вызвать у </w:t>
      </w:r>
      <w:bookmarkStart w:id="38" w:name="YANDEX_52"/>
      <w:bookmarkEnd w:id="38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детей 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09730F" w:rsidRPr="0009730F" w:rsidRDefault="0009730F" w:rsidP="0009730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09730F" w:rsidRPr="0009730F" w:rsidRDefault="0009730F" w:rsidP="0009730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отрицающая семейные ценности и формирующая неуважение к родителям и (или) другим членам семьи;</w:t>
      </w:r>
    </w:p>
    <w:p w:rsidR="0009730F" w:rsidRPr="0009730F" w:rsidRDefault="0009730F" w:rsidP="0009730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оправдывающая</w:t>
      </w:r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противоправное поведение;</w:t>
      </w:r>
    </w:p>
    <w:p w:rsidR="0009730F" w:rsidRPr="0009730F" w:rsidRDefault="0009730F" w:rsidP="0009730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содержащая нецензурную брань;</w:t>
      </w:r>
      <w:proofErr w:type="gramEnd"/>
    </w:p>
    <w:p w:rsidR="0009730F" w:rsidRPr="0009730F" w:rsidRDefault="0009730F" w:rsidP="0009730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содержащая</w:t>
      </w:r>
      <w:bookmarkStart w:id="39" w:name="YANDEX_53"/>
      <w:bookmarkEnd w:id="39"/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информацию  порнографического характера.</w:t>
      </w:r>
    </w:p>
    <w:p w:rsidR="0009730F" w:rsidRPr="0009730F" w:rsidRDefault="0009730F" w:rsidP="0009730F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1.2.2. К информации, распространение которой среди детей определенных возрастных категорий ограничено, относится информация:</w:t>
      </w:r>
    </w:p>
    <w:p w:rsidR="0009730F" w:rsidRPr="0009730F" w:rsidRDefault="0009730F" w:rsidP="0009730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представляемая</w:t>
      </w:r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09730F" w:rsidRPr="0009730F" w:rsidRDefault="0009730F" w:rsidP="0009730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9730F" w:rsidRPr="0009730F" w:rsidRDefault="0009730F" w:rsidP="0009730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представляемая</w:t>
      </w:r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09730F" w:rsidRPr="0009730F" w:rsidRDefault="0009730F" w:rsidP="0009730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содержащая</w:t>
      </w:r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бранные слова и выражения, не относящиеся к нецензурной брани.</w:t>
      </w:r>
    </w:p>
    <w:p w:rsidR="0009730F" w:rsidRPr="0009730F" w:rsidRDefault="0009730F" w:rsidP="0009730F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0F" w:rsidRPr="0009730F" w:rsidRDefault="0009730F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КЛАССИФИКАЦИЯ ИНФОРМАЦИОННОЙ ПРОДУКЦИИ</w:t>
      </w:r>
    </w:p>
    <w:p w:rsidR="0009730F" w:rsidRPr="0009730F" w:rsidRDefault="0009730F" w:rsidP="007C30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0F" w:rsidRPr="0009730F" w:rsidRDefault="0009730F" w:rsidP="0009730F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Классификация информационной продукции осуществляется по следующим категориям:</w:t>
      </w:r>
    </w:p>
    <w:p w:rsidR="0009730F" w:rsidRPr="0009730F" w:rsidRDefault="0009730F" w:rsidP="0009730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информационная продукция для </w:t>
      </w:r>
      <w:bookmarkStart w:id="40" w:name="YANDEX_54"/>
      <w:bookmarkEnd w:id="40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детей</w:t>
      </w: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,</w:t>
      </w:r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достигших возраста шести лет;</w:t>
      </w:r>
    </w:p>
    <w:p w:rsidR="0009730F" w:rsidRPr="0009730F" w:rsidRDefault="0009730F" w:rsidP="0009730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информационная продукция для </w:t>
      </w:r>
      <w:bookmarkStart w:id="41" w:name="YANDEX_55"/>
      <w:bookmarkEnd w:id="41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детей  в возрасте от шести до двенадцати лет;</w:t>
      </w:r>
    </w:p>
    <w:p w:rsidR="0009730F" w:rsidRPr="0009730F" w:rsidRDefault="0009730F" w:rsidP="0009730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информационная продукция для </w:t>
      </w:r>
      <w:bookmarkStart w:id="42" w:name="YANDEX_56"/>
      <w:bookmarkEnd w:id="42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детей  в возрасте от двенадцати до шестнадцати лет;</w:t>
      </w:r>
    </w:p>
    <w:p w:rsidR="0009730F" w:rsidRPr="0009730F" w:rsidRDefault="0009730F" w:rsidP="0009730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информационная продукция для </w:t>
      </w:r>
      <w:bookmarkStart w:id="43" w:name="YANDEX_57"/>
      <w:bookmarkEnd w:id="43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детей  в возрасте от шестнадцати до восемнадцати лет;</w:t>
      </w:r>
    </w:p>
    <w:p w:rsidR="0009730F" w:rsidRPr="0009730F" w:rsidRDefault="0009730F" w:rsidP="0009730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информационная продукция, запрещенная для распространения среди </w:t>
      </w:r>
      <w:bookmarkStart w:id="44" w:name="YANDEX_58"/>
      <w:bookmarkEnd w:id="44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детей  (п. 1.2.1. настоящего </w:t>
      </w:r>
      <w:bookmarkStart w:id="45" w:name="YANDEX_59"/>
      <w:bookmarkEnd w:id="45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Положения</w:t>
      </w: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)</w:t>
      </w:r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730F" w:rsidRPr="0009730F" w:rsidRDefault="0009730F" w:rsidP="0009730F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2.1.1. К информационной продукции для </w:t>
      </w:r>
      <w:bookmarkStart w:id="46" w:name="YANDEX_60"/>
      <w:bookmarkEnd w:id="46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детей</w:t>
      </w: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,</w:t>
      </w:r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достигших возраста шести лет, может быть отнесена информационная продукция, содержащая </w:t>
      </w:r>
      <w:bookmarkStart w:id="47" w:name="YANDEX_61"/>
      <w:bookmarkEnd w:id="47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информацию , не </w:t>
      </w:r>
      <w:bookmarkStart w:id="48" w:name="YANDEX_62"/>
      <w:bookmarkEnd w:id="48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причиняющую  </w:t>
      </w:r>
      <w:bookmarkStart w:id="49" w:name="YANDEX_63"/>
      <w:bookmarkEnd w:id="49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вреда  </w:t>
      </w:r>
      <w:bookmarkStart w:id="50" w:name="YANDEX_64"/>
      <w:bookmarkEnd w:id="50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здоровью  и (или) развитию </w:t>
      </w:r>
      <w:bookmarkStart w:id="51" w:name="YANDEX_65"/>
      <w:bookmarkEnd w:id="51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детей 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09730F" w:rsidRPr="0009730F" w:rsidRDefault="0009730F" w:rsidP="0009730F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2.1.2. К информационной продукции для </w:t>
      </w:r>
      <w:bookmarkStart w:id="52" w:name="YANDEX_66"/>
      <w:bookmarkEnd w:id="52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детей  в возрасте от шести до двенадцати лет, может быть отнесена информационная продукция, предусмотренная п.2.1.1. настоящего </w:t>
      </w:r>
      <w:bookmarkStart w:id="53" w:name="YANDEX_67"/>
      <w:bookmarkEnd w:id="53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Положения</w:t>
      </w: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,</w:t>
      </w:r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информационная продукция, содержащая оправданные ее жанром и (или) сюжетом:</w:t>
      </w:r>
    </w:p>
    <w:p w:rsidR="0009730F" w:rsidRPr="0009730F" w:rsidRDefault="0009730F" w:rsidP="0009730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кратковременные и ненатуралистические изображение или описание заболеваний человека (за исключением тяжелых заболеваний) и (или) </w:t>
      </w:r>
      <w:bookmarkStart w:id="54" w:name="YANDEX_68"/>
      <w:bookmarkEnd w:id="54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их  последствий в форме, не унижающей человеческого достоинства;</w:t>
      </w:r>
    </w:p>
    <w:p w:rsidR="0009730F" w:rsidRPr="0009730F" w:rsidRDefault="0009730F" w:rsidP="0009730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</w:t>
      </w:r>
      <w:bookmarkStart w:id="55" w:name="YANDEX_69"/>
      <w:bookmarkEnd w:id="55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детей  страх, ужас или панику;</w:t>
      </w:r>
    </w:p>
    <w:p w:rsidR="0009730F" w:rsidRPr="0009730F" w:rsidRDefault="0009730F" w:rsidP="0009730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09730F" w:rsidRPr="0009730F" w:rsidRDefault="0009730F" w:rsidP="0009730F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2.1.3. К информационной продукции для </w:t>
      </w:r>
      <w:bookmarkStart w:id="56" w:name="YANDEX_70"/>
      <w:bookmarkEnd w:id="56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детей  в возрасте от двенадцати до шестнадцати лет, может быть отнесена информационная продукция, предусмотренная п. 2.1.2.настоящего </w:t>
      </w:r>
      <w:bookmarkStart w:id="57" w:name="YANDEX_71"/>
      <w:bookmarkEnd w:id="57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Положения</w:t>
      </w: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,</w:t>
      </w:r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информационная продукция, содержащая оправданные ее жанром и (или) сюжетом:</w:t>
      </w:r>
    </w:p>
    <w:p w:rsidR="0009730F" w:rsidRPr="0009730F" w:rsidRDefault="0009730F" w:rsidP="0009730F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</w:t>
      </w:r>
      <w:bookmarkStart w:id="58" w:name="YANDEX_72"/>
      <w:bookmarkEnd w:id="58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защиты  прав граждан и охраняемых законом интересов общества или государства);</w:t>
      </w:r>
      <w:proofErr w:type="gramEnd"/>
    </w:p>
    <w:p w:rsidR="0009730F" w:rsidRPr="0009730F" w:rsidRDefault="0009730F" w:rsidP="0009730F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</w:t>
      </w:r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отношение к ним и содержится указание на опасность потребления указанных продукции, средств, веществ, изделий;</w:t>
      </w:r>
    </w:p>
    <w:p w:rsidR="0009730F" w:rsidRPr="0009730F" w:rsidRDefault="0009730F" w:rsidP="0009730F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09730F" w:rsidRPr="0009730F" w:rsidRDefault="0009730F" w:rsidP="0009730F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2.1.4. К информационной продукции для </w:t>
      </w:r>
      <w:bookmarkStart w:id="59" w:name="YANDEX_73"/>
      <w:bookmarkEnd w:id="59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детей  в возрасте от шестнадцати до восемнадцати лет, может быть отнесена информационная продукция, предусмотренная п. 2.1.3. настоящего </w:t>
      </w:r>
      <w:bookmarkStart w:id="60" w:name="YANDEX_74"/>
      <w:bookmarkEnd w:id="60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Положения</w:t>
      </w: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,</w:t>
      </w:r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информационная продукция, содержащая оправданные ее жанром и (или) сюжетом:</w:t>
      </w:r>
    </w:p>
    <w:p w:rsidR="0009730F" w:rsidRPr="0009730F" w:rsidRDefault="0009730F" w:rsidP="0009730F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изображение или описание несчастного случая, аварии, катастрофы, заболевания, смерти без натуралистического показа </w:t>
      </w:r>
      <w:bookmarkStart w:id="61" w:name="YANDEX_75"/>
      <w:bookmarkEnd w:id="61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их  последствий, которые могут вызывать у </w:t>
      </w:r>
      <w:bookmarkStart w:id="62" w:name="YANDEX_76"/>
      <w:bookmarkEnd w:id="62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детей  страх, ужас или панику;</w:t>
      </w:r>
    </w:p>
    <w:p w:rsidR="0009730F" w:rsidRPr="0009730F" w:rsidRDefault="0009730F" w:rsidP="0009730F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</w:t>
      </w:r>
      <w:bookmarkStart w:id="63" w:name="YANDEX_77"/>
      <w:bookmarkEnd w:id="63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защиты  прав граждан и охраняемых законом интересов общества или государства);</w:t>
      </w:r>
      <w:proofErr w:type="gramEnd"/>
    </w:p>
    <w:p w:rsidR="0009730F" w:rsidRPr="0009730F" w:rsidRDefault="0009730F" w:rsidP="0009730F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YANDEX_78"/>
      <w:bookmarkEnd w:id="64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  о наркотических средствах или о психотропных и (или) об одурманивающих веществах (без </w:t>
      </w:r>
      <w:bookmarkStart w:id="65" w:name="YANDEX_79"/>
      <w:bookmarkEnd w:id="65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их  демонстрации), об опасных последствиях </w:t>
      </w:r>
      <w:bookmarkStart w:id="66" w:name="YANDEX_80"/>
      <w:bookmarkEnd w:id="66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их 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</w:t>
      </w:r>
      <w:bookmarkStart w:id="67" w:name="YANDEX_81"/>
      <w:bookmarkEnd w:id="67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их  потребления; </w:t>
      </w:r>
      <w:proofErr w:type="gramEnd"/>
    </w:p>
    <w:p w:rsidR="0009730F" w:rsidRPr="0009730F" w:rsidRDefault="0009730F" w:rsidP="0009730F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отдельные бранные слова и (или) выражения, не относящиеся к нецензурной брани;</w:t>
      </w:r>
    </w:p>
    <w:p w:rsidR="0009730F" w:rsidRPr="0009730F" w:rsidRDefault="0009730F" w:rsidP="0009730F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09730F" w:rsidRPr="0009730F" w:rsidRDefault="0009730F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0F" w:rsidRPr="00C23784" w:rsidRDefault="0009730F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ДЕЯТЕЛЬНОСТЬ ОУ ПО ОБЕСПЕЧЕНИЮ </w:t>
      </w:r>
      <w:bookmarkStart w:id="68" w:name="YANDEX_82"/>
      <w:bookmarkEnd w:id="68"/>
      <w:r w:rsidRPr="00C23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ЗАЩИТЫ  </w:t>
      </w:r>
      <w:bookmarkStart w:id="69" w:name="YANDEX_83"/>
      <w:bookmarkEnd w:id="69"/>
      <w:r w:rsidRPr="00C23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ДЕТЕЙ  </w:t>
      </w:r>
      <w:bookmarkStart w:id="70" w:name="YANDEX_84"/>
      <w:bookmarkEnd w:id="70"/>
      <w:r w:rsidRPr="00C23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ОТ  </w:t>
      </w:r>
      <w:bookmarkStart w:id="71" w:name="YANDEX_85"/>
      <w:bookmarkEnd w:id="71"/>
      <w:r w:rsidRPr="00C23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ИНФОРМАЦИИ</w:t>
      </w:r>
      <w:proofErr w:type="gramStart"/>
      <w:r w:rsidRPr="00C23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,</w:t>
      </w:r>
      <w:bookmarkStart w:id="72" w:name="YANDEX_86"/>
      <w:bookmarkEnd w:id="72"/>
      <w:proofErr w:type="gramEnd"/>
      <w:r w:rsidRPr="00C23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ПРИЧИНЯЮЩЕЙ  </w:t>
      </w:r>
      <w:bookmarkStart w:id="73" w:name="YANDEX_87"/>
      <w:bookmarkEnd w:id="73"/>
      <w:r w:rsidRPr="00C23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ВРЕД  </w:t>
      </w:r>
      <w:bookmarkStart w:id="74" w:name="YANDEX_88"/>
      <w:bookmarkEnd w:id="74"/>
      <w:r w:rsidRPr="00C23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ИХ  </w:t>
      </w:r>
      <w:bookmarkStart w:id="75" w:name="YANDEX_89"/>
      <w:bookmarkEnd w:id="75"/>
      <w:r w:rsidRPr="00C23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ЗДОРОВЬЮ  И РАЗВИТИЮ</w:t>
      </w:r>
    </w:p>
    <w:p w:rsidR="0009730F" w:rsidRPr="0009730F" w:rsidRDefault="0009730F" w:rsidP="0009730F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0F" w:rsidRPr="0009730F" w:rsidRDefault="0009730F" w:rsidP="0009730F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3.1.5. График работы точек доступа к сети Интернет и список ответственных лиц устанавливается приказом по школе.</w:t>
      </w:r>
    </w:p>
    <w:p w:rsidR="0009730F" w:rsidRPr="0009730F" w:rsidRDefault="0009730F" w:rsidP="0009730F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3.1.6. Обеспечение технических и программно-аппаратных средств </w:t>
      </w:r>
      <w:bookmarkStart w:id="76" w:name="YANDEX_90"/>
      <w:bookmarkEnd w:id="76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защиты  </w:t>
      </w:r>
      <w:bookmarkStart w:id="77" w:name="YANDEX_91"/>
      <w:bookmarkEnd w:id="77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детей  </w:t>
      </w:r>
      <w:bookmarkStart w:id="78" w:name="YANDEX_92"/>
      <w:bookmarkEnd w:id="78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от  </w:t>
      </w:r>
      <w:bookmarkStart w:id="79" w:name="YANDEX_93"/>
      <w:bookmarkEnd w:id="79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информации</w:t>
      </w: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,</w:t>
      </w:r>
      <w:bookmarkStart w:id="80" w:name="YANDEX_94"/>
      <w:bookmarkEnd w:id="80"/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причиняющей  </w:t>
      </w:r>
      <w:bookmarkStart w:id="81" w:name="YANDEX_95"/>
      <w:bookmarkEnd w:id="81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вред  </w:t>
      </w:r>
      <w:bookmarkStart w:id="82" w:name="YANDEX_96"/>
      <w:bookmarkEnd w:id="82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их  </w:t>
      </w:r>
      <w:bookmarkStart w:id="83" w:name="YANDEX_97"/>
      <w:bookmarkEnd w:id="83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здоровью  и развитию в точках коллективного доступа к сети Интернет осуществляется работниками школы в соответствии с </w:t>
      </w:r>
      <w:bookmarkStart w:id="84" w:name="YANDEX_98"/>
      <w:bookmarkEnd w:id="84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их  должностными обязанностями.</w:t>
      </w:r>
    </w:p>
    <w:p w:rsidR="0009730F" w:rsidRPr="0009730F" w:rsidRDefault="0009730F" w:rsidP="0009730F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3.1.7. </w:t>
      </w: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соответствием содержания и художественного оформления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</w:t>
      </w:r>
      <w:bookmarkStart w:id="85" w:name="YANDEX_99"/>
      <w:bookmarkEnd w:id="85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детей  соответствующей возрастной группы осуществляется работниками школы в соответствии с </w:t>
      </w:r>
      <w:bookmarkStart w:id="86" w:name="YANDEX_100"/>
      <w:bookmarkEnd w:id="86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их  должностными обязанностями.</w:t>
      </w:r>
    </w:p>
    <w:p w:rsidR="0009730F" w:rsidRPr="0009730F" w:rsidRDefault="0009730F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0F" w:rsidRPr="0009730F" w:rsidRDefault="0009730F" w:rsidP="0009730F">
      <w:pPr>
        <w:spacing w:before="100" w:beforeAutospacing="1" w:after="0" w:line="240" w:lineRule="auto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ОТВЕТСТВЕННОСТЬ ЗА ПРАВОНАРУШЕНИЯ В СФЕРЕ </w:t>
      </w:r>
      <w:bookmarkStart w:id="87" w:name="YANDEX_101"/>
      <w:bookmarkEnd w:id="87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ЗАЩИТЫ  </w:t>
      </w:r>
      <w:bookmarkStart w:id="88" w:name="YANDEX_102"/>
      <w:bookmarkEnd w:id="88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ДЕТЕЙ  </w:t>
      </w:r>
      <w:bookmarkStart w:id="89" w:name="YANDEX_103"/>
      <w:bookmarkEnd w:id="89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ОТ  </w:t>
      </w:r>
      <w:bookmarkStart w:id="90" w:name="YANDEX_104"/>
      <w:bookmarkEnd w:id="90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ИНФОРМАЦИИ</w:t>
      </w:r>
      <w:proofErr w:type="gramStart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,</w:t>
      </w:r>
      <w:bookmarkStart w:id="91" w:name="YANDEX_105"/>
      <w:bookmarkEnd w:id="91"/>
      <w:proofErr w:type="gramEnd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ПРИЧИНЯЮЩЕЙ  </w:t>
      </w:r>
      <w:bookmarkStart w:id="92" w:name="YANDEX_106"/>
      <w:bookmarkEnd w:id="92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ВРЕД  </w:t>
      </w:r>
      <w:bookmarkStart w:id="93" w:name="YANDEX_107"/>
      <w:bookmarkEnd w:id="93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ИХ  </w:t>
      </w:r>
      <w:bookmarkStart w:id="94" w:name="YANDEX_108"/>
      <w:bookmarkEnd w:id="94"/>
      <w:r w:rsidRPr="00097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ЗДОРОВЬЮ  И РАЗВИТИЮ </w:t>
      </w:r>
    </w:p>
    <w:p w:rsidR="0009730F" w:rsidRPr="0009730F" w:rsidRDefault="0009730F" w:rsidP="0009730F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0F" w:rsidRPr="0009730F" w:rsidRDefault="0009730F" w:rsidP="0009730F">
      <w:pPr>
        <w:spacing w:before="100" w:beforeAutospacing="1"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Нарушение законодательства РФ </w:t>
      </w:r>
      <w:bookmarkStart w:id="95" w:name="YANDEX_109"/>
      <w:bookmarkEnd w:id="95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  </w:t>
      </w:r>
      <w:bookmarkStart w:id="96" w:name="YANDEX_110"/>
      <w:bookmarkEnd w:id="96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защите  </w:t>
      </w:r>
      <w:bookmarkStart w:id="97" w:name="YANDEX_111"/>
      <w:bookmarkEnd w:id="97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детей  </w:t>
      </w:r>
      <w:bookmarkStart w:id="98" w:name="YANDEX_112"/>
      <w:bookmarkEnd w:id="98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от  </w:t>
      </w:r>
      <w:bookmarkStart w:id="99" w:name="YANDEX_113"/>
      <w:bookmarkEnd w:id="99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информации</w:t>
      </w:r>
      <w:proofErr w:type="gramStart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,</w:t>
      </w:r>
      <w:bookmarkStart w:id="100" w:name="YANDEX_114"/>
      <w:bookmarkEnd w:id="100"/>
      <w:proofErr w:type="gramEnd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причиняющей  </w:t>
      </w:r>
      <w:bookmarkStart w:id="101" w:name="YANDEX_115"/>
      <w:bookmarkEnd w:id="101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вред  </w:t>
      </w:r>
      <w:bookmarkStart w:id="102" w:name="YANDEX_116"/>
      <w:bookmarkEnd w:id="102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их  </w:t>
      </w:r>
      <w:bookmarkStart w:id="103" w:name="YANDEX_117"/>
      <w:bookmarkEnd w:id="103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> здоровью </w:t>
      </w:r>
      <w:bookmarkStart w:id="104" w:name="YANDEX_LAST"/>
      <w:bookmarkEnd w:id="104"/>
      <w:r w:rsidRPr="00097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развитию, влечет за собой ответственность в соответствии с действующим законодательством РФ. </w:t>
      </w:r>
    </w:p>
    <w:p w:rsidR="0077666B" w:rsidRDefault="0077666B"/>
    <w:p w:rsidR="00FF083B" w:rsidRDefault="00FF083B"/>
    <w:p w:rsidR="00FF083B" w:rsidRDefault="00FF083B"/>
    <w:p w:rsidR="00FF083B" w:rsidRDefault="00FF083B"/>
    <w:p w:rsidR="00FF083B" w:rsidRPr="00C23784" w:rsidRDefault="00C23784" w:rsidP="001B7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   о  мерах,  принимаемых   МБОУ СОШ № 12  в целях  реализации  положения  по  защите  детей  от   информации, причиняющей  вред  их</w:t>
      </w:r>
      <w:r w:rsidR="001B7F4B">
        <w:rPr>
          <w:b/>
          <w:sz w:val="28"/>
          <w:szCs w:val="28"/>
        </w:rPr>
        <w:t xml:space="preserve">  здоровью  и  развитию.</w:t>
      </w:r>
    </w:p>
    <w:p w:rsidR="00FF083B" w:rsidRDefault="00FF083B"/>
    <w:p w:rsidR="001B7F4B" w:rsidRDefault="001B7F4B" w:rsidP="001B7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05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ступлением в силу с 1 сентября 2012 года Федерального закона от 29.12.2010 № 436-ФЗ «О защите детей от информации, причиняющей вред их здоровью и развитию «О мерах противодействия преступлениям в отношении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есовершеннолетних»  в МОБУ СОШ №12</w:t>
      </w:r>
      <w:r w:rsidR="007C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B2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</w:t>
      </w:r>
      <w:r w:rsidR="007C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проводятся </w:t>
      </w:r>
      <w:r w:rsidRPr="00B20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мероприятия:</w:t>
      </w:r>
    </w:p>
    <w:p w:rsidR="001B7F4B" w:rsidRPr="00B20524" w:rsidRDefault="001B7F4B" w:rsidP="001B7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F4B" w:rsidRPr="00B20524" w:rsidRDefault="001B7F4B" w:rsidP="001B7F4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5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нового учебного года в 1-11</w:t>
      </w:r>
      <w:r w:rsidR="007C3008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B2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проведены уроки медиа-безопасности, на которых учащиеся повторили  правила </w:t>
      </w:r>
      <w:r w:rsidR="007C3008" w:rsidRPr="00B205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Pr="00B2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безопасного поведения в современной информационной среде, способах защиты от противоправных посягательств в сети Интернет и мобильной связи, о том, как общаться в социальных сетях, не обижая своих виртуальных друзей и избегать выкладывания в сеть компрометирующей информации или оскорбительных комментариев.</w:t>
      </w:r>
      <w:proofErr w:type="gramEnd"/>
    </w:p>
    <w:p w:rsidR="001B7F4B" w:rsidRPr="00B20524" w:rsidRDefault="001B7F4B" w:rsidP="001B7F4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используется система фильтрации и рейтинговой оценки – внедряются технические решения, блокирующие доступ к материалам предосудительного содержания лиц, для которых они не предназначены. Проведена подборка материалов об угрозах и рисках детской и подростковой аудитории новых медиа.</w:t>
      </w:r>
    </w:p>
    <w:p w:rsidR="001B7F4B" w:rsidRPr="00B20524" w:rsidRDefault="001B7F4B" w:rsidP="001B7F4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школы </w:t>
      </w:r>
      <w:hyperlink r:id="rId7" w:history="1">
        <w:r w:rsidRPr="00B205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B205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</w:hyperlink>
      <w:proofErr w:type="spellStart"/>
      <w:r w:rsidR="007C300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derbent</w:t>
      </w:r>
      <w:proofErr w:type="spellEnd"/>
      <w:r w:rsidR="007C3008" w:rsidRPr="007C300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12.</w:t>
      </w:r>
      <w:proofErr w:type="spellStart"/>
      <w:r w:rsidR="007C300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dagschool</w:t>
      </w:r>
      <w:proofErr w:type="spellEnd"/>
      <w:r w:rsidR="007C3008" w:rsidRPr="007C300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7C300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0A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страничке</w:t>
      </w:r>
      <w:r w:rsidRPr="00B2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7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семейные ценности</w:t>
      </w:r>
      <w:r w:rsidRPr="00B205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помещен материал об Интернете в образовании, о том, что значит  «Безопасный Интернет», о скрытых и открытых угрозах Интернета.</w:t>
      </w:r>
    </w:p>
    <w:p w:rsidR="001B7F4B" w:rsidRPr="00B20524" w:rsidRDefault="001B7F4B" w:rsidP="001B7F4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кабинетах, где есть свободный доступ детей к Интернету, вывешены Инструкции и Правила по работе в сети.</w:t>
      </w:r>
    </w:p>
    <w:p w:rsidR="001B7F4B" w:rsidRPr="00B20524" w:rsidRDefault="001B7F4B" w:rsidP="001B7F4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родительских собраниях в 1-11 классах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B2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лекции и разъяснительные беседы о скрытых и открытых угрозах Интернета, разработаны  и распространены среди родителей Памятки «Как защитить ребенка от нежелательного контента в Интернете», «Как научить ребенка быть осторожным при знакомстве с новыми людьми в Интернете», «Общие рекомендации по обеспечению безопасности детей и подростков в Интернете».</w:t>
      </w:r>
      <w:proofErr w:type="gramEnd"/>
      <w:r w:rsidRPr="00B2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все эти Памятки размещены на сайте школы.</w:t>
      </w:r>
    </w:p>
    <w:p w:rsidR="001B7F4B" w:rsidRPr="001B7F4B" w:rsidRDefault="001B7F4B" w:rsidP="007C30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 фильтр </w:t>
      </w:r>
      <w:r w:rsidR="007C30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tpolis</w:t>
      </w:r>
      <w:r w:rsidR="007C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блокирует сайты с запрещенной информацией причиняющих вред здоровью и развитию учащихся. </w:t>
      </w:r>
    </w:p>
    <w:p w:rsidR="001B7F4B" w:rsidRPr="00B20524" w:rsidRDefault="001B7F4B" w:rsidP="001B7F4B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3B" w:rsidRPr="00D72FF6" w:rsidRDefault="001B7F4B" w:rsidP="00D72F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</w:t>
      </w:r>
      <w:r w:rsidRPr="001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положениями федерального закона № 436 – ФЗ «О  защите детей от информации, причиняющей </w:t>
      </w:r>
      <w:r w:rsidRPr="001B7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вред их здоровью и развитию»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Pr="001B7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конференции </w:t>
      </w:r>
      <w:r w:rsidRPr="001B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мероприятия.</w:t>
      </w:r>
    </w:p>
    <w:p w:rsidR="007C3008" w:rsidRDefault="007C3008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C27C73" w:rsidRDefault="00C27C73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FF083B" w:rsidRDefault="00FF083B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 w:rsidRPr="00FF083B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Советы детям и родителям</w:t>
      </w:r>
    </w:p>
    <w:p w:rsidR="00D72FF6" w:rsidRPr="00FF083B" w:rsidRDefault="00D72FF6" w:rsidP="00FF083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FF083B" w:rsidRPr="00D72FF6" w:rsidRDefault="00FF083B" w:rsidP="00FF0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верь SMS- сообщениям о призывах якобы от оператора, выигрышах, подарках, бесплатных SMS, переходе на выгодный тариф, антивирусах и т.п. Это пишут мошенники. Со счета снимут деньги или подпишут на платную услугу. Если хочешь во всем разобраться – проверь на сайте оператора, действительно ли проводится розыгрыш. </w:t>
      </w:r>
    </w:p>
    <w:p w:rsidR="00FF083B" w:rsidRPr="00D72FF6" w:rsidRDefault="00FF083B" w:rsidP="00FF0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 Не верь сообщениям о том, что тебе пришло MMS, фото или открытка, и чтобы получить их, надо перейти по ссылке или отправить «бесплатное» сообщение на «короткий» номер. С твоего счета спишут деньги, а в ответ ты так ничего и не получишь. Мошенники могут отправлять такие сообщения даже от лица твоих друзей. </w:t>
      </w:r>
    </w:p>
    <w:p w:rsidR="00FF083B" w:rsidRPr="00D72FF6" w:rsidRDefault="00FF083B" w:rsidP="00FF0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  Без </w:t>
      </w:r>
      <w:proofErr w:type="gramStart"/>
      <w:r w:rsidRPr="00D72F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ведома</w:t>
      </w:r>
      <w:proofErr w:type="gramEnd"/>
      <w:r w:rsidRPr="00D7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не участвуй в викторинах, лотереях, не отправляй SMS на «короткие» номера. </w:t>
      </w:r>
    </w:p>
    <w:p w:rsidR="00FF083B" w:rsidRPr="00D72FF6" w:rsidRDefault="00FF083B" w:rsidP="00FF0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  Не закачивай на телефон картинки и мелодии это платная услуга. Продавцы картинок, приложений, музыки часто указывают реальную цену самым мелким шрифтом. Внимательно читай то, что написано мелким шрифтом. </w:t>
      </w:r>
    </w:p>
    <w:p w:rsidR="00FF083B" w:rsidRPr="00D72FF6" w:rsidRDefault="00FF083B" w:rsidP="00FF0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 Если тебе предлагают подписку – например, получить новые игры, картинки или мелодии – будь осторожен: это платная услуга. </w:t>
      </w:r>
    </w:p>
    <w:p w:rsidR="00FF083B" w:rsidRPr="00D72FF6" w:rsidRDefault="00FF083B" w:rsidP="00FF0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F6">
        <w:rPr>
          <w:rFonts w:ascii="Times New Roman" w:eastAsia="Times New Roman" w:hAnsi="Times New Roman" w:cs="Times New Roman"/>
          <w:sz w:val="28"/>
          <w:szCs w:val="28"/>
          <w:lang w:eastAsia="ru-RU"/>
        </w:rPr>
        <w:t> 6. Не указывай свой номер телефона в Интернете.</w:t>
      </w:r>
    </w:p>
    <w:p w:rsidR="00FF083B" w:rsidRPr="00D72FF6" w:rsidRDefault="00FF083B" w:rsidP="00FF0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7. Под предлогом того, что твои родственники или знакомые попали в беду, тебя просят положить деньги на незнакомый номер. Не верь, - это мошенники. </w:t>
      </w:r>
    </w:p>
    <w:p w:rsidR="00FF083B" w:rsidRPr="00D72FF6" w:rsidRDefault="00FF083B" w:rsidP="00FF0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F6">
        <w:rPr>
          <w:rFonts w:ascii="Times New Roman" w:eastAsia="Times New Roman" w:hAnsi="Times New Roman" w:cs="Times New Roman"/>
          <w:sz w:val="28"/>
          <w:szCs w:val="28"/>
          <w:lang w:eastAsia="ru-RU"/>
        </w:rPr>
        <w:t> 8. Чтобы телефон не привлекал внимания уличных грабителей, держи его во внутреннем кармане или глубоко в портфеле.</w:t>
      </w:r>
    </w:p>
    <w:p w:rsidR="00FF083B" w:rsidRPr="00D72FF6" w:rsidRDefault="00FF083B" w:rsidP="00FF0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F6">
        <w:rPr>
          <w:rFonts w:ascii="Times New Roman" w:eastAsia="Times New Roman" w:hAnsi="Times New Roman" w:cs="Times New Roman"/>
          <w:sz w:val="28"/>
          <w:szCs w:val="28"/>
          <w:lang w:eastAsia="ru-RU"/>
        </w:rPr>
        <w:t> 9. Не давай свой телефон незнакомым людям, если просят позвонить. Человек может убежать с твоим телефоном или позвонить на платный номер.  </w:t>
      </w:r>
      <w:r w:rsidRPr="00D7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083B" w:rsidRPr="00D72FF6" w:rsidRDefault="00FF083B" w:rsidP="00FF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524" w:rsidRPr="00D72FF6" w:rsidRDefault="00B20524" w:rsidP="00FF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524" w:rsidRPr="00D72FF6" w:rsidRDefault="00B20524" w:rsidP="00FF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524" w:rsidRPr="00D72FF6" w:rsidRDefault="00B20524" w:rsidP="00FF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524" w:rsidRPr="00D72FF6" w:rsidRDefault="00B20524" w:rsidP="00FF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3B" w:rsidRPr="00D72FF6" w:rsidRDefault="00FF083B">
      <w:pPr>
        <w:rPr>
          <w:sz w:val="28"/>
          <w:szCs w:val="28"/>
        </w:rPr>
      </w:pPr>
    </w:p>
    <w:sectPr w:rsidR="00FF083B" w:rsidRPr="00D72FF6" w:rsidSect="00C23784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BDE" w:rsidRDefault="00B13BDE" w:rsidP="007C3008">
      <w:pPr>
        <w:spacing w:after="0" w:line="240" w:lineRule="auto"/>
      </w:pPr>
      <w:r>
        <w:separator/>
      </w:r>
    </w:p>
  </w:endnote>
  <w:endnote w:type="continuationSeparator" w:id="1">
    <w:p w:rsidR="00B13BDE" w:rsidRDefault="00B13BDE" w:rsidP="007C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BDE" w:rsidRDefault="00B13BDE" w:rsidP="007C3008">
      <w:pPr>
        <w:spacing w:after="0" w:line="240" w:lineRule="auto"/>
      </w:pPr>
      <w:r>
        <w:separator/>
      </w:r>
    </w:p>
  </w:footnote>
  <w:footnote w:type="continuationSeparator" w:id="1">
    <w:p w:rsidR="00B13BDE" w:rsidRDefault="00B13BDE" w:rsidP="007C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40EA"/>
    <w:multiLevelType w:val="multilevel"/>
    <w:tmpl w:val="286A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A2501"/>
    <w:multiLevelType w:val="hybridMultilevel"/>
    <w:tmpl w:val="2002776C"/>
    <w:lvl w:ilvl="0" w:tplc="3EFA6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27437"/>
    <w:multiLevelType w:val="multilevel"/>
    <w:tmpl w:val="5B0C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B64BD"/>
    <w:multiLevelType w:val="multilevel"/>
    <w:tmpl w:val="E4A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3334C"/>
    <w:multiLevelType w:val="multilevel"/>
    <w:tmpl w:val="3C44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D75CD"/>
    <w:multiLevelType w:val="multilevel"/>
    <w:tmpl w:val="238C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CB665E"/>
    <w:multiLevelType w:val="multilevel"/>
    <w:tmpl w:val="D69C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60465"/>
    <w:multiLevelType w:val="multilevel"/>
    <w:tmpl w:val="962A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043F0"/>
    <w:multiLevelType w:val="hybridMultilevel"/>
    <w:tmpl w:val="D28022DC"/>
    <w:lvl w:ilvl="0" w:tplc="354860F4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30F"/>
    <w:rsid w:val="0009730F"/>
    <w:rsid w:val="000A73C0"/>
    <w:rsid w:val="001B7F4B"/>
    <w:rsid w:val="004C1E9D"/>
    <w:rsid w:val="0077666B"/>
    <w:rsid w:val="007C3008"/>
    <w:rsid w:val="007D63F5"/>
    <w:rsid w:val="00B13BDE"/>
    <w:rsid w:val="00B20524"/>
    <w:rsid w:val="00B72CA4"/>
    <w:rsid w:val="00C23784"/>
    <w:rsid w:val="00C27C73"/>
    <w:rsid w:val="00CB5BD8"/>
    <w:rsid w:val="00D72FF6"/>
    <w:rsid w:val="00D94EE1"/>
    <w:rsid w:val="00FF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008"/>
  </w:style>
  <w:style w:type="paragraph" w:styleId="a6">
    <w:name w:val="footer"/>
    <w:basedOn w:val="a"/>
    <w:link w:val="a7"/>
    <w:uiPriority w:val="99"/>
    <w:unhideWhenUsed/>
    <w:rsid w:val="007C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3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008"/>
  </w:style>
  <w:style w:type="paragraph" w:styleId="a6">
    <w:name w:val="footer"/>
    <w:basedOn w:val="a"/>
    <w:link w:val="a7"/>
    <w:uiPriority w:val="99"/>
    <w:unhideWhenUsed/>
    <w:rsid w:val="007C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3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exschool6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Xaker</dc:creator>
  <cp:lastModifiedBy>Пользователь Windows</cp:lastModifiedBy>
  <cp:revision>14</cp:revision>
  <dcterms:created xsi:type="dcterms:W3CDTF">2013-10-25T09:12:00Z</dcterms:created>
  <dcterms:modified xsi:type="dcterms:W3CDTF">2016-07-12T12:36:00Z</dcterms:modified>
</cp:coreProperties>
</file>