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07" w:rsidRPr="00F25AD4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t xml:space="preserve">                           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42D2C">
        <w:br/>
      </w:r>
      <w:r w:rsidR="00742D2C">
        <w:br/>
        <w:t xml:space="preserve">                         </w:t>
      </w:r>
      <w:r w:rsidRPr="00F25AD4">
        <w:br/>
        <w:t xml:space="preserve">                                 </w:t>
      </w:r>
      <w:r w:rsidR="00742D2C" w:rsidRPr="00F25AD4">
        <w:t xml:space="preserve">    </w:t>
      </w:r>
      <w:r w:rsidR="00F25AD4" w:rsidRPr="00F25AD4">
        <w:t xml:space="preserve">   </w:t>
      </w:r>
      <w:r w:rsidR="00F25AD4">
        <w:t xml:space="preserve">  </w:t>
      </w:r>
      <w:r w:rsidRPr="00F25AD4">
        <w:rPr>
          <w:rFonts w:ascii="Tahoma" w:eastAsia="Times New Roman" w:hAnsi="Tahoma" w:cs="Tahoma"/>
          <w:b/>
          <w:bCs/>
          <w:iCs/>
          <w:color w:val="000000"/>
          <w:sz w:val="48"/>
          <w:szCs w:val="48"/>
          <w:lang w:eastAsia="ru-RU"/>
        </w:rPr>
        <w:t>Целевая программа</w:t>
      </w:r>
    </w:p>
    <w:p w:rsidR="004B6307" w:rsidRPr="00F25AD4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5AD4">
        <w:rPr>
          <w:rFonts w:ascii="Tahoma" w:eastAsia="Times New Roman" w:hAnsi="Tahoma" w:cs="Tahoma"/>
          <w:b/>
          <w:bCs/>
          <w:iCs/>
          <w:color w:val="000000"/>
          <w:sz w:val="48"/>
          <w:szCs w:val="48"/>
          <w:lang w:eastAsia="ru-RU"/>
        </w:rPr>
        <w:t xml:space="preserve">     работы по противодействию</w:t>
      </w:r>
    </w:p>
    <w:p w:rsidR="004B6307" w:rsidRPr="00F25AD4" w:rsidRDefault="004B6307" w:rsidP="004B6307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5AD4">
        <w:rPr>
          <w:rFonts w:ascii="Tahoma" w:eastAsia="Times New Roman" w:hAnsi="Tahoma" w:cs="Tahoma"/>
          <w:b/>
          <w:bCs/>
          <w:iCs/>
          <w:color w:val="000000"/>
          <w:sz w:val="48"/>
          <w:szCs w:val="48"/>
          <w:lang w:eastAsia="ru-RU"/>
        </w:rPr>
        <w:t>идеологии терроризма и экстремизма</w:t>
      </w:r>
    </w:p>
    <w:p w:rsidR="004B6307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5AD4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 xml:space="preserve">          </w:t>
      </w:r>
      <w:r w:rsidR="00F25AD4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 xml:space="preserve">   </w:t>
      </w:r>
      <w:r w:rsidRPr="00F25AD4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 xml:space="preserve"> на 2016 - 2020 годы</w:t>
      </w:r>
      <w:r w:rsidRPr="00F25AD4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br/>
      </w:r>
      <w:r w:rsidRPr="00F25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742D2C" w:rsidRPr="00F25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</w:t>
      </w:r>
      <w:r w:rsidR="00F25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</w:t>
      </w:r>
      <w:r w:rsidR="00742D2C" w:rsidRPr="00F25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</w:t>
      </w:r>
      <w:r w:rsidR="00742D2C" w:rsidRPr="00F25AD4"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МБОУ СОШ №12</w:t>
      </w:r>
      <w:r w:rsidRPr="00F25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25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B6307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6307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6307" w:rsidRPr="00043498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6307" w:rsidRPr="005D262D" w:rsidRDefault="004B6307" w:rsidP="004B6307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B6307" w:rsidRPr="005D262D" w:rsidRDefault="005D262D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факторов,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дестабилизирующих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общественно-политическую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обстановку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Федерации, в том числе и на территории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опасному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явлению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обществе,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экстремизм, является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задачей,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требующей скоординированных усилий органов государственной власти всех уровней с общественными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объединениями,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религиозными структурами, другими институтами гражданского общества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отдельными гражданами.</w:t>
      </w:r>
    </w:p>
    <w:p w:rsidR="004B6307" w:rsidRPr="005D262D" w:rsidRDefault="005D262D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активизировалась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экстремистских организаций и религиозных течений, провоцирующих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преступных акций, нарушения общественного порядка на </w:t>
      </w:r>
      <w:proofErr w:type="spellStart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этнорелигиозной</w:t>
      </w:r>
      <w:proofErr w:type="spellEnd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политической почве.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gramStart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напряжѐнности и ведѐт к усилению экстремистских проявлений. </w:t>
      </w:r>
      <w:proofErr w:type="gramStart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Молодѐжь может вовлечься в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экстремистских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Интернет,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столкнуться вредным контингентом.</w:t>
      </w:r>
      <w:proofErr w:type="gramEnd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толерантности </w:t>
      </w:r>
      <w:r w:rsidR="004B6307"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актуальна 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многонациональной республики. Поэтому в образовательных учреждениях Республики Дагестан возникла необходимость подготовки программы по профилактике экстремистской деятельности и последующей еѐ реализации.</w:t>
      </w:r>
    </w:p>
    <w:p w:rsidR="004B6307" w:rsidRPr="005D262D" w:rsidRDefault="005D262D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в школе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толерантной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мультикультурализма</w:t>
      </w:r>
      <w:proofErr w:type="spellEnd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многонационального российского общества,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 человека, поддержание межнационального мира и согласия.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призвана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толерантного сознания и поведения учащихся МБОУ СОШ№12.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Реальными механизмами ее осуществления являются комплексные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на развитие гражданского общества,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гражданской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солидарности, патриотизма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интернационализма,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согласия, противодействие любым проявлениям экстремизма.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пониматься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терпимое отношение к чему-то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иному,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отличающемуся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привычной</w:t>
      </w:r>
      <w:proofErr w:type="gramEnd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нам.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предполагает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факта,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окружающий мир и населяющие его народы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разнообразны.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каждый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этнос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уникален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неповторим. Только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этнического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религиозного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многообразия,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культурных особенностей,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присущих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представителям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религий,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демократическими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содействовать созданию подлинно толерантной атмосферы нашей школы.</w:t>
      </w:r>
    </w:p>
    <w:p w:rsidR="004B6307" w:rsidRPr="005D262D" w:rsidRDefault="00157AE6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 xml:space="preserve">                                        </w:t>
      </w:r>
      <w:r w:rsidR="004B6307"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</w:t>
      </w:r>
    </w:p>
    <w:p w:rsidR="004B6307" w:rsidRPr="005D262D" w:rsidRDefault="00157AE6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4B6307"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2016-2020 годы</w:t>
      </w:r>
    </w:p>
    <w:p w:rsidR="004B6307" w:rsidRPr="005D262D" w:rsidRDefault="00157AE6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4B6307"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4B6307" w:rsidRPr="005D262D" w:rsidRDefault="00157AE6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B6307"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программы являются:</w:t>
      </w:r>
    </w:p>
    <w:p w:rsidR="004B6307" w:rsidRPr="005D262D" w:rsidRDefault="00157AE6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экстремизма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экстремистских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 среди обучающихся в МБОУ СОШ№12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межнационального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согласия;</w:t>
      </w:r>
      <w:proofErr w:type="gramEnd"/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позитивных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уважение, принятие и понимание богатого многообразия культур народов, их традиций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этнических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толерантности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межнационального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согласия;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цивилизованного общения в </w:t>
      </w:r>
      <w:proofErr w:type="spellStart"/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этикета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чатах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форумах.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мигрантов,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включѐнных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организациях,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неформальных движениях,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негативную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Достижение </w:t>
      </w:r>
      <w:r w:rsidR="00157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целей </w:t>
      </w:r>
      <w:r w:rsidR="00157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 решением следующих задач:</w:t>
      </w:r>
    </w:p>
    <w:p w:rsidR="004B6307" w:rsidRPr="005D262D" w:rsidRDefault="00742D2C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15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по профилактике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 экстремизма;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граждан, общественных организаций, средств массовой информации для обеспечения максимальной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деятельности по профилактике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экстремизма;</w:t>
      </w:r>
    </w:p>
    <w:p w:rsidR="004B6307" w:rsidRPr="005D262D" w:rsidRDefault="00742D2C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6307" w:rsidRP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пропагандистской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работниками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экстремистской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межнационального согласия в школьной среде.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предотвращению экстремизма и мониторинга психолого-педагогическими службами.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предотвращению экстремизма,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мигрантов, включѐнных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образования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психологическими службами.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воспитательных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целях, размещение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направленную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 молодѐжи чувства патриотизма, гражданственности, а также этнокультурного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клуба, направленного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толерантного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2D2C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307" w:rsidRPr="005D262D" w:rsidRDefault="004B6307" w:rsidP="004B6307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критического осмысления молодыми людьми происходящих общественных процессов.</w:t>
      </w:r>
    </w:p>
    <w:p w:rsidR="004B6307" w:rsidRPr="005D262D" w:rsidRDefault="00742D2C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межнациональных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мониторинга сети Интернет в образовательном учреждении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информации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экстремистской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волонтѐрского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противодействующих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proofErr w:type="gramEnd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ѐжному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экстремизму.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</w:t>
      </w:r>
      <w:proofErr w:type="gramEnd"/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нравственности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родительских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Управляющих Советов с вопросами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экстремизма,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ксенофобии,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безопасности.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занятости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молоде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внеурочное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воссоздание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проявлений экстремизма, направленной,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активизацию борьбы с безнадзорностью, беспризорностью несовершеннолетних,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незаконной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миграцией;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позволит:</w:t>
      </w:r>
    </w:p>
    <w:p w:rsidR="004B6307" w:rsidRPr="005D262D" w:rsidRDefault="00742D2C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307"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идеологических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экстремизму, этнической и религиозной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307"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нетерпимости.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Снизить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распространенности негативных этнических установок и предрассудков в ученической среде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Способствовать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толерантного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сознания, основанного на понимании и принятии культурных отличий,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неукоснительном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 прав и свобод граждан.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цивилизованного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spellEnd"/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этикета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чатах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форумах.</w:t>
      </w:r>
      <w:proofErr w:type="gramEnd"/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информационную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необходимую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адаптацию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социализацию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семей мигрантов,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включѐнных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4B6307" w:rsidRPr="005D262D" w:rsidRDefault="004B6307" w:rsidP="004B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Предотвратит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организациях,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неформальных движениях,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осуществляющих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негативную </w:t>
      </w:r>
      <w:r w:rsidR="0074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4B6307" w:rsidRPr="00043498" w:rsidRDefault="004B6307" w:rsidP="004B6307">
      <w:pPr>
        <w:pageBreakBefore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</w:t>
      </w:r>
      <w:r w:rsidRPr="0004349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План мероприятий по реализации программы</w:t>
      </w:r>
    </w:p>
    <w:p w:rsidR="004B6307" w:rsidRPr="00043498" w:rsidRDefault="004B6307" w:rsidP="004B63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49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по противодействию идеологии терроризма и экстремизма</w:t>
      </w:r>
    </w:p>
    <w:p w:rsidR="004B6307" w:rsidRPr="00043498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49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334273">
        <w:rPr>
          <w:rFonts w:ascii="Tahoma" w:eastAsia="Times New Roman" w:hAnsi="Tahoma" w:cs="Tahoma"/>
          <w:b/>
          <w:bCs/>
          <w:i/>
          <w:iCs/>
          <w:color w:val="000000"/>
          <w:sz w:val="28"/>
          <w:lang w:eastAsia="ru-RU"/>
        </w:rPr>
        <w:t> </w:t>
      </w:r>
      <w:r w:rsidRPr="00334273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>МБОУ СОШ№12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 </w:t>
      </w:r>
      <w:r w:rsidRPr="0033427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на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043498">
        <w:rPr>
          <w:rFonts w:ascii="Tahoma" w:eastAsia="Times New Roman" w:hAnsi="Tahoma" w:cs="Tahoma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(2016-2020</w:t>
      </w:r>
      <w:r w:rsidRPr="0004349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годы)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607"/>
        <w:gridCol w:w="3574"/>
        <w:gridCol w:w="1974"/>
        <w:gridCol w:w="3416"/>
      </w:tblGrid>
      <w:tr w:rsidR="004B6307" w:rsidTr="005D262D">
        <w:trPr>
          <w:trHeight w:val="464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3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82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6307" w:rsidTr="005D262D">
        <w:trPr>
          <w:trHeight w:val="698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8" w:type="dxa"/>
          </w:tcPr>
          <w:p w:rsidR="004B6307" w:rsidRPr="00043498" w:rsidRDefault="004B6307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1983" w:type="dxa"/>
          </w:tcPr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482" w:type="dxa"/>
          </w:tcPr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4B6307" w:rsidTr="005D262D">
        <w:trPr>
          <w:trHeight w:val="411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8" w:type="dxa"/>
          </w:tcPr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Разработка планов работы по идеологическому воспитанию в духе нетерпимости к терроризму и экстремизму в ОУ</w:t>
            </w:r>
          </w:p>
        </w:tc>
        <w:tc>
          <w:tcPr>
            <w:tcW w:w="1983" w:type="dxa"/>
          </w:tcPr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482" w:type="dxa"/>
          </w:tcPr>
          <w:p w:rsidR="004B6307" w:rsidRPr="00043498" w:rsidRDefault="004B6307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</w:tc>
      </w:tr>
      <w:tr w:rsidR="004B6307" w:rsidTr="005D262D">
        <w:trPr>
          <w:trHeight w:val="417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8" w:type="dxa"/>
          </w:tcPr>
          <w:p w:rsidR="004B6307" w:rsidRPr="00043498" w:rsidRDefault="004B6307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Обсуждение на совещаниях руководителей ОУ и 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1983" w:type="dxa"/>
          </w:tcPr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2016-2020г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482" w:type="dxa"/>
          </w:tcPr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4B6307" w:rsidTr="005D262D">
        <w:trPr>
          <w:trHeight w:val="409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8" w:type="dxa"/>
          </w:tcPr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занятий с учащимися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1983" w:type="dxa"/>
          </w:tcPr>
          <w:p w:rsidR="004B6307" w:rsidRPr="00763F21" w:rsidRDefault="004B6307" w:rsidP="004B630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63F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2016-2020гг.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482" w:type="dxa"/>
          </w:tcPr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Руководитель МО истории, общества</w:t>
            </w:r>
          </w:p>
        </w:tc>
      </w:tr>
      <w:tr w:rsidR="004B6307" w:rsidTr="005D262D">
        <w:trPr>
          <w:trHeight w:val="415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38" w:type="dxa"/>
          </w:tcPr>
          <w:p w:rsidR="004B6307" w:rsidRPr="00043498" w:rsidRDefault="004B6307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мероприятий по организации профилактической, воспитательной и пропагандисткой работы среди учащихся в целях формирования отрицательного отношения к идеологии экстремизма (тематические родительские собрания, диспуты и дискуссии учащихся, просмотр и обсуждение кинофильмов, выпуск стенгазет)</w:t>
            </w:r>
          </w:p>
        </w:tc>
        <w:tc>
          <w:tcPr>
            <w:tcW w:w="1983" w:type="dxa"/>
          </w:tcPr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гг.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482" w:type="dxa"/>
          </w:tcPr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Учителя-предметники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Вожатая</w:t>
            </w:r>
          </w:p>
        </w:tc>
      </w:tr>
      <w:tr w:rsidR="004B6307" w:rsidTr="005D262D">
        <w:trPr>
          <w:trHeight w:val="420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38" w:type="dxa"/>
          </w:tcPr>
          <w:p w:rsidR="004B6307" w:rsidRDefault="004B6307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Систематический анализ ситуации совершения несовершеннолетними 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>правонарушений, преступлений, пропусков занятий без уважительной причины и принятия, своевременных мер противодействия</w:t>
            </w:r>
          </w:p>
        </w:tc>
        <w:tc>
          <w:tcPr>
            <w:tcW w:w="1983" w:type="dxa"/>
          </w:tcPr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>В течение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гг.</w:t>
            </w:r>
          </w:p>
        </w:tc>
        <w:tc>
          <w:tcPr>
            <w:tcW w:w="3482" w:type="dxa"/>
          </w:tcPr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4B6307" w:rsidRPr="00043498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Психолог</w:t>
            </w:r>
          </w:p>
          <w:p w:rsidR="004B6307" w:rsidRDefault="004B6307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Соц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едагог</w:t>
            </w:r>
          </w:p>
        </w:tc>
      </w:tr>
      <w:tr w:rsidR="004B6307" w:rsidTr="005D262D">
        <w:trPr>
          <w:trHeight w:val="413"/>
        </w:trPr>
        <w:tc>
          <w:tcPr>
            <w:tcW w:w="468" w:type="dxa"/>
          </w:tcPr>
          <w:p w:rsidR="004B6307" w:rsidRPr="005D262D" w:rsidRDefault="004B6307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638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уроков памяти в ОУ, школьных линеек с минутой молчания в память о жертвах терактов</w:t>
            </w:r>
          </w:p>
          <w:p w:rsidR="004B6307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 Беслане</w:t>
            </w:r>
          </w:p>
        </w:tc>
        <w:tc>
          <w:tcPr>
            <w:tcW w:w="1983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4B6307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гг.</w:t>
            </w:r>
          </w:p>
        </w:tc>
        <w:tc>
          <w:tcPr>
            <w:tcW w:w="3482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4B6307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5D262D" w:rsidTr="005D262D">
        <w:trPr>
          <w:trHeight w:val="419"/>
        </w:trPr>
        <w:tc>
          <w:tcPr>
            <w:tcW w:w="468" w:type="dxa"/>
          </w:tcPr>
          <w:p w:rsidR="005D262D" w:rsidRPr="005D262D" w:rsidRDefault="005D262D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38" w:type="dxa"/>
          </w:tcPr>
          <w:p w:rsidR="005D262D" w:rsidRDefault="005D262D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учений и тренировок на муниципальных объектах образования по отработке действий руководства, персонала и обучаемых при угрозе террористического акта и ЧС (по графику)</w:t>
            </w:r>
          </w:p>
        </w:tc>
        <w:tc>
          <w:tcPr>
            <w:tcW w:w="1983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Ежеквартально</w:t>
            </w:r>
          </w:p>
          <w:p w:rsidR="005D262D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гг.</w:t>
            </w:r>
          </w:p>
        </w:tc>
        <w:tc>
          <w:tcPr>
            <w:tcW w:w="3482" w:type="dxa"/>
          </w:tcPr>
          <w:p w:rsidR="005D262D" w:rsidRPr="00043498" w:rsidRDefault="005D262D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5D262D" w:rsidRPr="00043498" w:rsidRDefault="005D262D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Организатор-преподаватель ОБЖ</w:t>
            </w:r>
          </w:p>
        </w:tc>
      </w:tr>
      <w:tr w:rsidR="005D262D" w:rsidTr="005D262D">
        <w:trPr>
          <w:trHeight w:val="425"/>
        </w:trPr>
        <w:tc>
          <w:tcPr>
            <w:tcW w:w="468" w:type="dxa"/>
          </w:tcPr>
          <w:p w:rsidR="005D262D" w:rsidRPr="005D262D" w:rsidRDefault="005D262D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38" w:type="dxa"/>
          </w:tcPr>
          <w:p w:rsidR="005D262D" w:rsidRDefault="005D262D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профилактических мероприятий, направленных на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br/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профилактику употребления наркотических веществ</w:t>
            </w:r>
          </w:p>
        </w:tc>
        <w:tc>
          <w:tcPr>
            <w:tcW w:w="1983" w:type="dxa"/>
          </w:tcPr>
          <w:p w:rsidR="005D262D" w:rsidRPr="00043498" w:rsidRDefault="005D262D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  <w:p w:rsidR="005D262D" w:rsidRPr="00043498" w:rsidRDefault="005D262D" w:rsidP="00742D2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гг.</w:t>
            </w:r>
          </w:p>
        </w:tc>
        <w:tc>
          <w:tcPr>
            <w:tcW w:w="3482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5D262D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5D262D" w:rsidTr="005D262D">
        <w:trPr>
          <w:trHeight w:val="418"/>
        </w:trPr>
        <w:tc>
          <w:tcPr>
            <w:tcW w:w="468" w:type="dxa"/>
          </w:tcPr>
          <w:p w:rsidR="005D262D" w:rsidRPr="005D262D" w:rsidRDefault="005D262D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38" w:type="dxa"/>
          </w:tcPr>
          <w:p w:rsidR="005D262D" w:rsidRDefault="005D262D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Проведение военно-спортивных игр для детей и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молод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ѐжи, «Зарница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, «К защите Родины готов!»</w:t>
            </w:r>
          </w:p>
        </w:tc>
        <w:tc>
          <w:tcPr>
            <w:tcW w:w="1983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течение</w:t>
            </w:r>
          </w:p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гг.</w:t>
            </w:r>
          </w:p>
          <w:p w:rsidR="005D262D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I-полугодие</w:t>
            </w:r>
          </w:p>
        </w:tc>
        <w:tc>
          <w:tcPr>
            <w:tcW w:w="3482" w:type="dxa"/>
          </w:tcPr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  <w:p w:rsidR="005D262D" w:rsidRPr="00043498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Организатор-преподаватель ОБЖ</w:t>
            </w:r>
          </w:p>
          <w:p w:rsidR="005D262D" w:rsidRDefault="005D262D" w:rsidP="005D262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Рук. МО учителей физкультуры</w:t>
            </w:r>
          </w:p>
        </w:tc>
      </w:tr>
      <w:tr w:rsidR="005D262D" w:rsidTr="005D262D">
        <w:trPr>
          <w:trHeight w:val="395"/>
        </w:trPr>
        <w:tc>
          <w:tcPr>
            <w:tcW w:w="468" w:type="dxa"/>
          </w:tcPr>
          <w:p w:rsidR="005D262D" w:rsidRPr="005D262D" w:rsidRDefault="005D262D" w:rsidP="004B6307">
            <w:pP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D262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38" w:type="dxa"/>
          </w:tcPr>
          <w:p w:rsidR="005D262D" w:rsidRPr="00043498" w:rsidRDefault="005D262D" w:rsidP="00742D2C">
            <w:pPr>
              <w:spacing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Организация и проведение «круглых столов» с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правоохранительными органами.</w:t>
            </w:r>
          </w:p>
        </w:tc>
        <w:tc>
          <w:tcPr>
            <w:tcW w:w="1983" w:type="dxa"/>
          </w:tcPr>
          <w:p w:rsidR="005D262D" w:rsidRDefault="005D262D" w:rsidP="004B630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2016-2020г</w:t>
            </w: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3482" w:type="dxa"/>
          </w:tcPr>
          <w:p w:rsidR="005D262D" w:rsidRPr="00043498" w:rsidRDefault="005D262D" w:rsidP="00742D2C">
            <w:pPr>
              <w:spacing w:line="111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04349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иректора по ВР</w:t>
            </w:r>
          </w:p>
        </w:tc>
      </w:tr>
    </w:tbl>
    <w:p w:rsidR="004B6307" w:rsidRPr="00043498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6307" w:rsidRPr="00043498" w:rsidRDefault="004B6307" w:rsidP="004B63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49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4B6307" w:rsidRPr="00043498" w:rsidRDefault="004B6307" w:rsidP="004B63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C13D8" w:rsidRDefault="00EC13D8"/>
    <w:sectPr w:rsidR="00EC13D8" w:rsidSect="001947E7">
      <w:pgSz w:w="11906" w:h="16838"/>
      <w:pgMar w:top="709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07"/>
    <w:rsid w:val="00157AE6"/>
    <w:rsid w:val="001947E7"/>
    <w:rsid w:val="004B6307"/>
    <w:rsid w:val="005D262D"/>
    <w:rsid w:val="00742D2C"/>
    <w:rsid w:val="00763F21"/>
    <w:rsid w:val="008F45A5"/>
    <w:rsid w:val="00A36526"/>
    <w:rsid w:val="00EC13D8"/>
    <w:rsid w:val="00F2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2016-03-27T14:40:00Z</dcterms:created>
  <dcterms:modified xsi:type="dcterms:W3CDTF">2016-03-31T17:04:00Z</dcterms:modified>
</cp:coreProperties>
</file>